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E4A" w:rsidRDefault="00BB3E4A" w:rsidP="00BB3E4A">
      <w:pPr>
        <w:jc w:val="center"/>
        <w:rPr>
          <w:rFonts w:ascii="Arial" w:hAnsi="Arial" w:cs="Arial"/>
          <w:b/>
          <w:lang w:val="de-DE"/>
        </w:rPr>
      </w:pPr>
    </w:p>
    <w:p w:rsidR="00BB3E4A" w:rsidRDefault="00BB3E4A" w:rsidP="00BB3E4A">
      <w:pPr>
        <w:jc w:val="center"/>
        <w:rPr>
          <w:rFonts w:ascii="Arial" w:hAnsi="Arial" w:cs="Arial"/>
          <w:b/>
          <w:lang w:val="de-DE"/>
        </w:rPr>
      </w:pPr>
    </w:p>
    <w:p w:rsidR="00BB3E4A" w:rsidRDefault="00BB3E4A" w:rsidP="00BB3E4A">
      <w:pPr>
        <w:jc w:val="center"/>
        <w:rPr>
          <w:rFonts w:ascii="Arial" w:hAnsi="Arial" w:cs="Arial"/>
          <w:b/>
          <w:lang w:val="de-DE"/>
        </w:rPr>
      </w:pPr>
    </w:p>
    <w:p w:rsidR="00BB3E4A" w:rsidRDefault="00BB3E4A" w:rsidP="00BB3E4A">
      <w:pPr>
        <w:jc w:val="center"/>
        <w:rPr>
          <w:rFonts w:ascii="Arial" w:hAnsi="Arial" w:cs="Arial"/>
          <w:b/>
          <w:lang w:val="de-DE"/>
        </w:rPr>
      </w:pPr>
    </w:p>
    <w:p w:rsidR="00BB3E4A" w:rsidRDefault="00BB3E4A" w:rsidP="00BB3E4A">
      <w:pPr>
        <w:rPr>
          <w:rFonts w:ascii="OnDemand REFGOP" w:hAnsi="OnDemand REFGOP" w:cs="Arial"/>
          <w:color w:val="17365D"/>
          <w:sz w:val="72"/>
          <w:szCs w:val="96"/>
          <w:lang w:val="de-DE"/>
        </w:rPr>
      </w:pPr>
    </w:p>
    <w:p w:rsidR="00BB3E4A" w:rsidRDefault="00BB3E4A" w:rsidP="00BB3E4A">
      <w:pPr>
        <w:rPr>
          <w:rFonts w:ascii="OnDemand REFGOP" w:hAnsi="OnDemand REFGOP" w:cs="Arial"/>
          <w:color w:val="17365D"/>
          <w:sz w:val="72"/>
          <w:szCs w:val="96"/>
          <w:lang w:val="de-DE"/>
        </w:rPr>
      </w:pPr>
    </w:p>
    <w:p w:rsidR="00BB3E4A" w:rsidRDefault="00BB3E4A" w:rsidP="00BB3E4A">
      <w:pPr>
        <w:jc w:val="center"/>
        <w:rPr>
          <w:rFonts w:ascii="OnDemand REFGOP" w:hAnsi="OnDemand REFGOP" w:cs="Arial"/>
          <w:color w:val="17365D"/>
          <w:sz w:val="72"/>
          <w:szCs w:val="96"/>
          <w:lang w:val="de-DE"/>
        </w:rPr>
      </w:pPr>
      <w:r>
        <w:rPr>
          <w:rFonts w:ascii="OnDemand REFGOP" w:hAnsi="OnDemand REFGOP" w:cs="Arial"/>
          <w:noProof/>
          <w:color w:val="17365D"/>
          <w:sz w:val="72"/>
          <w:szCs w:val="96"/>
        </w:rPr>
        <w:drawing>
          <wp:anchor distT="0" distB="0" distL="114300" distR="114300" simplePos="0" relativeHeight="251656192" behindDoc="1" locked="1" layoutInCell="1" allowOverlap="1">
            <wp:simplePos x="0" y="0"/>
            <wp:positionH relativeFrom="column">
              <wp:posOffset>4813935</wp:posOffset>
            </wp:positionH>
            <wp:positionV relativeFrom="paragraph">
              <wp:posOffset>-2298065</wp:posOffset>
            </wp:positionV>
            <wp:extent cx="1695450" cy="10248900"/>
            <wp:effectExtent l="19050" t="0" r="0" b="0"/>
            <wp:wrapTight wrapText="bothSides">
              <wp:wrapPolygon edited="0">
                <wp:start x="-243" y="0"/>
                <wp:lineTo x="-243" y="21560"/>
                <wp:lineTo x="21600" y="21560"/>
                <wp:lineTo x="21600" y="0"/>
                <wp:lineTo x="-243" y="0"/>
              </wp:wrapPolygon>
            </wp:wrapTight>
            <wp:docPr id="4" name="Billede 3" descr="C:\Documents and Settings\ah\Dokumenter\Billeder\torsdag 060303\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Documents and Settings\ah\Dokumenter\Billeder\torsdag 060303\logo.jpg"/>
                    <pic:cNvPicPr>
                      <a:picLocks noChangeAspect="1" noChangeArrowheads="1"/>
                    </pic:cNvPicPr>
                  </pic:nvPicPr>
                  <pic:blipFill>
                    <a:blip r:embed="rId8" cstate="print"/>
                    <a:srcRect/>
                    <a:stretch>
                      <a:fillRect/>
                    </a:stretch>
                  </pic:blipFill>
                  <pic:spPr bwMode="auto">
                    <a:xfrm>
                      <a:off x="0" y="0"/>
                      <a:ext cx="1695450" cy="10248900"/>
                    </a:xfrm>
                    <a:prstGeom prst="rect">
                      <a:avLst/>
                    </a:prstGeom>
                    <a:noFill/>
                    <a:ln w="9525">
                      <a:noFill/>
                      <a:miter lim="800000"/>
                      <a:headEnd/>
                      <a:tailEnd/>
                    </a:ln>
                  </pic:spPr>
                </pic:pic>
              </a:graphicData>
            </a:graphic>
          </wp:anchor>
        </w:drawing>
      </w:r>
    </w:p>
    <w:p w:rsidR="00BB3E4A" w:rsidRPr="00B36744" w:rsidRDefault="00BB3E4A" w:rsidP="00BB3E4A">
      <w:pPr>
        <w:jc w:val="center"/>
        <w:rPr>
          <w:rFonts w:ascii="Monotype Corsiva" w:hAnsi="Monotype Corsiva" w:cs="Arial"/>
          <w:sz w:val="96"/>
          <w:szCs w:val="96"/>
          <w:lang w:val="de-DE"/>
        </w:rPr>
      </w:pPr>
      <w:r w:rsidRPr="00B36744">
        <w:rPr>
          <w:rFonts w:ascii="Monotype Corsiva" w:hAnsi="Monotype Corsiva" w:cs="Arial"/>
          <w:sz w:val="96"/>
          <w:szCs w:val="96"/>
          <w:lang w:val="de-DE"/>
        </w:rPr>
        <w:t>Der Heimathof</w:t>
      </w:r>
    </w:p>
    <w:p w:rsidR="00BB3E4A" w:rsidRPr="00B36744" w:rsidRDefault="00BB3E4A" w:rsidP="00BB3E4A">
      <w:pPr>
        <w:jc w:val="center"/>
        <w:rPr>
          <w:rFonts w:ascii="Monotype Corsiva" w:hAnsi="Monotype Corsiva" w:cs="Arial"/>
          <w:sz w:val="96"/>
          <w:szCs w:val="96"/>
          <w:lang w:val="de-DE"/>
        </w:rPr>
      </w:pPr>
      <w:r w:rsidRPr="00B36744">
        <w:rPr>
          <w:rFonts w:ascii="Monotype Corsiva" w:hAnsi="Monotype Corsiva" w:cs="Arial"/>
          <w:sz w:val="96"/>
          <w:szCs w:val="96"/>
          <w:lang w:val="de-DE"/>
        </w:rPr>
        <w:t>”</w:t>
      </w:r>
      <w:proofErr w:type="spellStart"/>
      <w:r w:rsidRPr="00B36744">
        <w:rPr>
          <w:rFonts w:ascii="Monotype Corsiva" w:hAnsi="Monotype Corsiva" w:cs="Arial"/>
          <w:sz w:val="96"/>
          <w:szCs w:val="96"/>
          <w:lang w:val="de-DE"/>
        </w:rPr>
        <w:t>På</w:t>
      </w:r>
      <w:proofErr w:type="spellEnd"/>
      <w:r w:rsidRPr="00B36744">
        <w:rPr>
          <w:rFonts w:ascii="Monotype Corsiva" w:hAnsi="Monotype Corsiva" w:cs="Arial"/>
          <w:sz w:val="96"/>
          <w:szCs w:val="96"/>
          <w:lang w:val="de-DE"/>
        </w:rPr>
        <w:t xml:space="preserve"> </w:t>
      </w:r>
      <w:proofErr w:type="spellStart"/>
      <w:r w:rsidRPr="00B36744">
        <w:rPr>
          <w:rFonts w:ascii="Monotype Corsiva" w:hAnsi="Monotype Corsiva" w:cs="Arial"/>
          <w:sz w:val="96"/>
          <w:szCs w:val="96"/>
          <w:lang w:val="de-DE"/>
        </w:rPr>
        <w:t>Lynget</w:t>
      </w:r>
      <w:proofErr w:type="spellEnd"/>
      <w:r w:rsidRPr="00B36744">
        <w:rPr>
          <w:rFonts w:ascii="Monotype Corsiva" w:hAnsi="Monotype Corsiva" w:cs="Arial"/>
          <w:sz w:val="96"/>
          <w:szCs w:val="96"/>
          <w:lang w:val="de-DE"/>
        </w:rPr>
        <w:t>”</w:t>
      </w:r>
    </w:p>
    <w:p w:rsidR="00BB3E4A" w:rsidRPr="00A945C5" w:rsidRDefault="00BB3E4A" w:rsidP="00BB3E4A">
      <w:pPr>
        <w:rPr>
          <w:rFonts w:ascii="Arial" w:hAnsi="Arial" w:cs="Arial"/>
          <w:sz w:val="22"/>
          <w:szCs w:val="22"/>
          <w:lang w:val="de-DE"/>
        </w:rPr>
      </w:pPr>
    </w:p>
    <w:p w:rsidR="00BB3E4A" w:rsidRPr="00A945C5" w:rsidRDefault="00BB3E4A" w:rsidP="00BB3E4A">
      <w:pPr>
        <w:rPr>
          <w:rFonts w:ascii="Arial" w:hAnsi="Arial" w:cs="Arial"/>
          <w:sz w:val="22"/>
          <w:szCs w:val="22"/>
          <w:lang w:val="de-DE"/>
        </w:rPr>
      </w:pPr>
    </w:p>
    <w:p w:rsidR="00BB3E4A" w:rsidRPr="00A945C5" w:rsidRDefault="00BB3E4A" w:rsidP="00BB3E4A">
      <w:pPr>
        <w:rPr>
          <w:rFonts w:ascii="Arial" w:hAnsi="Arial" w:cs="Arial"/>
          <w:sz w:val="22"/>
          <w:szCs w:val="22"/>
          <w:lang w:val="de-DE"/>
        </w:rPr>
      </w:pPr>
    </w:p>
    <w:p w:rsidR="00BB3E4A" w:rsidRPr="00A945C5" w:rsidRDefault="00BB3E4A" w:rsidP="00BB3E4A">
      <w:pPr>
        <w:rPr>
          <w:rFonts w:ascii="Arial" w:hAnsi="Arial" w:cs="Arial"/>
          <w:sz w:val="22"/>
          <w:szCs w:val="22"/>
          <w:lang w:val="de-DE"/>
        </w:rPr>
      </w:pPr>
      <w:r>
        <w:rPr>
          <w:noProof/>
        </w:rPr>
        <w:drawing>
          <wp:anchor distT="0" distB="0" distL="114300" distR="114300" simplePos="0" relativeHeight="251655168" behindDoc="1" locked="0" layoutInCell="1" allowOverlap="1">
            <wp:simplePos x="0" y="0"/>
            <wp:positionH relativeFrom="column">
              <wp:posOffset>419100</wp:posOffset>
            </wp:positionH>
            <wp:positionV relativeFrom="paragraph">
              <wp:posOffset>238760</wp:posOffset>
            </wp:positionV>
            <wp:extent cx="4806315" cy="3608705"/>
            <wp:effectExtent l="19050" t="0" r="0" b="0"/>
            <wp:wrapTight wrapText="bothSides">
              <wp:wrapPolygon edited="0">
                <wp:start x="-86" y="0"/>
                <wp:lineTo x="-86" y="21437"/>
                <wp:lineTo x="21574" y="21437"/>
                <wp:lineTo x="21574" y="0"/>
                <wp:lineTo x="-86" y="0"/>
              </wp:wrapPolygon>
            </wp:wrapTight>
            <wp:docPr id="2" name="Billede 2" descr="IMG_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213"/>
                    <pic:cNvPicPr>
                      <a:picLocks noChangeAspect="1" noChangeArrowheads="1"/>
                    </pic:cNvPicPr>
                  </pic:nvPicPr>
                  <pic:blipFill>
                    <a:blip r:embed="rId9" cstate="print"/>
                    <a:srcRect/>
                    <a:stretch>
                      <a:fillRect/>
                    </a:stretch>
                  </pic:blipFill>
                  <pic:spPr bwMode="auto">
                    <a:xfrm>
                      <a:off x="0" y="0"/>
                      <a:ext cx="4806315" cy="3608705"/>
                    </a:xfrm>
                    <a:prstGeom prst="rect">
                      <a:avLst/>
                    </a:prstGeom>
                    <a:noFill/>
                    <a:ln w="9525">
                      <a:noFill/>
                      <a:miter lim="800000"/>
                      <a:headEnd/>
                      <a:tailEnd/>
                    </a:ln>
                  </pic:spPr>
                </pic:pic>
              </a:graphicData>
            </a:graphic>
          </wp:anchor>
        </w:drawing>
      </w:r>
    </w:p>
    <w:p w:rsidR="00BB3E4A" w:rsidRPr="00A945C5" w:rsidRDefault="00BB3E4A" w:rsidP="00BB3E4A">
      <w:pPr>
        <w:rPr>
          <w:rFonts w:ascii="Arial" w:hAnsi="Arial" w:cs="Arial"/>
          <w:sz w:val="22"/>
          <w:szCs w:val="22"/>
          <w:lang w:val="de-DE"/>
        </w:rPr>
      </w:pPr>
    </w:p>
    <w:p w:rsidR="00BB3E4A" w:rsidRPr="00A945C5" w:rsidRDefault="00BB3E4A" w:rsidP="00BB3E4A">
      <w:pPr>
        <w:rPr>
          <w:rFonts w:ascii="Arial" w:hAnsi="Arial" w:cs="Arial"/>
          <w:sz w:val="22"/>
          <w:szCs w:val="22"/>
          <w:lang w:val="de-DE"/>
        </w:rPr>
      </w:pPr>
    </w:p>
    <w:p w:rsidR="00BB3E4A" w:rsidRPr="00A945C5" w:rsidRDefault="00BB3E4A" w:rsidP="00BB3E4A">
      <w:pPr>
        <w:rPr>
          <w:rFonts w:ascii="Arial" w:hAnsi="Arial" w:cs="Arial"/>
          <w:sz w:val="22"/>
          <w:szCs w:val="22"/>
          <w:lang w:val="de-DE"/>
        </w:rPr>
      </w:pPr>
    </w:p>
    <w:p w:rsidR="00BB3E4A" w:rsidRPr="00A945C5" w:rsidRDefault="00BB3E4A" w:rsidP="00BB3E4A">
      <w:pPr>
        <w:rPr>
          <w:rFonts w:ascii="Arial" w:hAnsi="Arial" w:cs="Arial"/>
          <w:sz w:val="22"/>
          <w:szCs w:val="22"/>
          <w:lang w:val="de-DE"/>
        </w:rPr>
      </w:pPr>
    </w:p>
    <w:p w:rsidR="00BB3E4A" w:rsidRPr="00A945C5" w:rsidRDefault="00BB3E4A" w:rsidP="00BB3E4A">
      <w:pPr>
        <w:rPr>
          <w:rFonts w:ascii="Arial" w:hAnsi="Arial" w:cs="Arial"/>
          <w:sz w:val="22"/>
          <w:szCs w:val="22"/>
          <w:lang w:val="de-DE"/>
        </w:rPr>
      </w:pPr>
    </w:p>
    <w:p w:rsidR="00BB3E4A" w:rsidRPr="00A945C5" w:rsidRDefault="00BB3E4A" w:rsidP="00BB3E4A">
      <w:pPr>
        <w:rPr>
          <w:rFonts w:ascii="Arial" w:hAnsi="Arial" w:cs="Arial"/>
          <w:sz w:val="22"/>
          <w:szCs w:val="22"/>
          <w:lang w:val="de-DE"/>
        </w:rPr>
      </w:pPr>
    </w:p>
    <w:p w:rsidR="00BB3E4A" w:rsidRPr="00A945C5" w:rsidRDefault="00BB3E4A" w:rsidP="00BB3E4A">
      <w:pPr>
        <w:rPr>
          <w:rFonts w:ascii="Arial" w:hAnsi="Arial" w:cs="Arial"/>
          <w:sz w:val="22"/>
          <w:szCs w:val="22"/>
          <w:lang w:val="de-DE"/>
        </w:rPr>
      </w:pPr>
    </w:p>
    <w:p w:rsidR="00BB3E4A" w:rsidRPr="00A945C5" w:rsidRDefault="00BB3E4A" w:rsidP="00BB3E4A">
      <w:pPr>
        <w:rPr>
          <w:rFonts w:ascii="Arial" w:hAnsi="Arial" w:cs="Arial"/>
          <w:sz w:val="22"/>
          <w:szCs w:val="22"/>
          <w:lang w:val="de-DE"/>
        </w:rPr>
      </w:pPr>
    </w:p>
    <w:p w:rsidR="00BB3E4A" w:rsidRPr="00A945C5" w:rsidRDefault="00BB3E4A" w:rsidP="00BB3E4A">
      <w:pPr>
        <w:rPr>
          <w:rFonts w:ascii="Arial" w:hAnsi="Arial" w:cs="Arial"/>
          <w:sz w:val="22"/>
          <w:szCs w:val="22"/>
          <w:lang w:val="de-DE"/>
        </w:rPr>
      </w:pPr>
    </w:p>
    <w:p w:rsidR="00BB3E4A" w:rsidRPr="00A945C5" w:rsidRDefault="00BB3E4A" w:rsidP="00BB3E4A">
      <w:pPr>
        <w:rPr>
          <w:rFonts w:ascii="Arial" w:hAnsi="Arial" w:cs="Arial"/>
          <w:sz w:val="22"/>
          <w:szCs w:val="22"/>
          <w:lang w:val="de-DE"/>
        </w:rPr>
      </w:pPr>
    </w:p>
    <w:p w:rsidR="00BB3E4A" w:rsidRPr="00A945C5" w:rsidRDefault="00BB3E4A" w:rsidP="00BB3E4A">
      <w:pPr>
        <w:rPr>
          <w:rFonts w:ascii="Arial" w:hAnsi="Arial" w:cs="Arial"/>
          <w:sz w:val="22"/>
          <w:szCs w:val="22"/>
          <w:lang w:val="de-DE"/>
        </w:rPr>
      </w:pPr>
    </w:p>
    <w:p w:rsidR="00BB3E4A" w:rsidRPr="00A945C5" w:rsidRDefault="00BB3E4A" w:rsidP="00BB3E4A">
      <w:pPr>
        <w:rPr>
          <w:rFonts w:ascii="Arial" w:hAnsi="Arial" w:cs="Arial"/>
          <w:sz w:val="22"/>
          <w:szCs w:val="22"/>
          <w:lang w:val="de-DE"/>
        </w:rPr>
      </w:pPr>
    </w:p>
    <w:p w:rsidR="00BB3E4A" w:rsidRPr="00A945C5" w:rsidRDefault="00BB3E4A" w:rsidP="00BB3E4A">
      <w:pPr>
        <w:rPr>
          <w:rFonts w:ascii="Arial" w:hAnsi="Arial" w:cs="Arial"/>
          <w:sz w:val="22"/>
          <w:szCs w:val="22"/>
          <w:lang w:val="de-DE"/>
        </w:rPr>
      </w:pPr>
    </w:p>
    <w:p w:rsidR="00BB3E4A" w:rsidRPr="00A945C5" w:rsidRDefault="00BB3E4A" w:rsidP="00BB3E4A">
      <w:pPr>
        <w:rPr>
          <w:rFonts w:ascii="Arial" w:hAnsi="Arial" w:cs="Arial"/>
          <w:sz w:val="22"/>
          <w:szCs w:val="22"/>
          <w:lang w:val="de-DE"/>
        </w:rPr>
      </w:pPr>
    </w:p>
    <w:p w:rsidR="00BB3E4A" w:rsidRPr="00A945C5" w:rsidRDefault="00BB3E4A" w:rsidP="00BB3E4A">
      <w:pPr>
        <w:rPr>
          <w:rFonts w:ascii="Arial" w:hAnsi="Arial" w:cs="Arial"/>
          <w:sz w:val="22"/>
          <w:szCs w:val="22"/>
          <w:lang w:val="de-DE"/>
        </w:rPr>
      </w:pPr>
    </w:p>
    <w:p w:rsidR="00BB3E4A" w:rsidRPr="00A945C5" w:rsidRDefault="00BB3E4A" w:rsidP="00BB3E4A">
      <w:pPr>
        <w:rPr>
          <w:rFonts w:ascii="Arial" w:hAnsi="Arial" w:cs="Arial"/>
          <w:sz w:val="22"/>
          <w:szCs w:val="22"/>
          <w:lang w:val="de-DE"/>
        </w:rPr>
      </w:pPr>
    </w:p>
    <w:p w:rsidR="00BB3E4A" w:rsidRPr="00A945C5" w:rsidRDefault="00BB3E4A" w:rsidP="00BB3E4A">
      <w:pPr>
        <w:rPr>
          <w:rFonts w:ascii="Arial" w:hAnsi="Arial" w:cs="Arial"/>
          <w:sz w:val="22"/>
          <w:szCs w:val="22"/>
          <w:lang w:val="de-DE"/>
        </w:rPr>
      </w:pPr>
    </w:p>
    <w:p w:rsidR="00BB3E4A" w:rsidRPr="00A945C5" w:rsidRDefault="00BB3E4A" w:rsidP="00BB3E4A">
      <w:pPr>
        <w:rPr>
          <w:rFonts w:ascii="Arial" w:hAnsi="Arial" w:cs="Arial"/>
          <w:sz w:val="22"/>
          <w:szCs w:val="22"/>
          <w:lang w:val="de-DE"/>
        </w:rPr>
      </w:pPr>
    </w:p>
    <w:p w:rsidR="00BB3E4A" w:rsidRPr="00A945C5" w:rsidRDefault="00BB3E4A" w:rsidP="00BB3E4A">
      <w:pPr>
        <w:rPr>
          <w:rFonts w:ascii="Arial" w:hAnsi="Arial" w:cs="Arial"/>
          <w:sz w:val="22"/>
          <w:szCs w:val="22"/>
          <w:lang w:val="de-DE"/>
        </w:rPr>
      </w:pPr>
    </w:p>
    <w:p w:rsidR="00BB3E4A" w:rsidRPr="00A945C5" w:rsidRDefault="00BB3E4A" w:rsidP="00BB3E4A">
      <w:pPr>
        <w:rPr>
          <w:rFonts w:ascii="Arial" w:hAnsi="Arial" w:cs="Arial"/>
          <w:sz w:val="22"/>
          <w:szCs w:val="22"/>
          <w:lang w:val="de-DE"/>
        </w:rPr>
      </w:pPr>
    </w:p>
    <w:p w:rsidR="00BB3E4A" w:rsidRPr="00A945C5" w:rsidRDefault="00BB3E4A" w:rsidP="00BB3E4A">
      <w:pPr>
        <w:rPr>
          <w:rFonts w:ascii="Arial" w:hAnsi="Arial" w:cs="Arial"/>
          <w:sz w:val="22"/>
          <w:szCs w:val="22"/>
          <w:lang w:val="de-DE"/>
        </w:rPr>
      </w:pPr>
    </w:p>
    <w:p w:rsidR="00BB3E4A" w:rsidRDefault="00BB3E4A" w:rsidP="00BB3E4A">
      <w:pPr>
        <w:rPr>
          <w:rFonts w:ascii="Arial" w:hAnsi="Arial" w:cs="Arial"/>
          <w:sz w:val="22"/>
          <w:szCs w:val="22"/>
          <w:lang w:val="de-DE"/>
        </w:rPr>
      </w:pPr>
    </w:p>
    <w:p w:rsidR="00BB3E4A" w:rsidRDefault="00BB3E4A" w:rsidP="00BB3E4A">
      <w:pPr>
        <w:rPr>
          <w:rFonts w:ascii="Arial" w:hAnsi="Arial" w:cs="Arial"/>
          <w:sz w:val="22"/>
          <w:szCs w:val="22"/>
          <w:lang w:val="de-DE"/>
        </w:rPr>
      </w:pPr>
    </w:p>
    <w:p w:rsidR="00BB3E4A" w:rsidRDefault="00BB3E4A" w:rsidP="00BB3E4A">
      <w:pPr>
        <w:rPr>
          <w:rFonts w:ascii="Arial" w:hAnsi="Arial" w:cs="Arial"/>
          <w:sz w:val="22"/>
          <w:szCs w:val="22"/>
          <w:lang w:val="de-DE"/>
        </w:rPr>
      </w:pPr>
    </w:p>
    <w:p w:rsidR="00BB3E4A" w:rsidRDefault="00BB3E4A" w:rsidP="00BB3E4A">
      <w:pPr>
        <w:rPr>
          <w:rFonts w:ascii="Arial" w:hAnsi="Arial" w:cs="Arial"/>
          <w:sz w:val="22"/>
          <w:szCs w:val="22"/>
          <w:lang w:val="de-DE"/>
        </w:rPr>
      </w:pPr>
    </w:p>
    <w:p w:rsidR="00BB3E4A" w:rsidRDefault="00BB3E4A" w:rsidP="00BB3E4A">
      <w:pPr>
        <w:rPr>
          <w:rFonts w:ascii="Arial" w:hAnsi="Arial" w:cs="Arial"/>
          <w:sz w:val="22"/>
          <w:szCs w:val="22"/>
          <w:lang w:val="de-DE"/>
        </w:rPr>
      </w:pPr>
    </w:p>
    <w:p w:rsidR="00BB3E4A" w:rsidRDefault="00BB3E4A" w:rsidP="00BB3E4A">
      <w:pPr>
        <w:rPr>
          <w:rFonts w:ascii="Arial" w:hAnsi="Arial" w:cs="Arial"/>
          <w:sz w:val="22"/>
          <w:szCs w:val="22"/>
          <w:lang w:val="de-DE"/>
        </w:rPr>
      </w:pPr>
    </w:p>
    <w:p w:rsidR="00BB3E4A" w:rsidRDefault="00BB3E4A" w:rsidP="00BB3E4A">
      <w:pPr>
        <w:rPr>
          <w:rFonts w:ascii="Arial" w:hAnsi="Arial" w:cs="Arial"/>
          <w:sz w:val="22"/>
          <w:szCs w:val="22"/>
          <w:lang w:val="de-DE"/>
        </w:rPr>
      </w:pPr>
    </w:p>
    <w:p w:rsidR="00BB3E4A" w:rsidRDefault="00BB3E4A" w:rsidP="00BB3E4A">
      <w:pPr>
        <w:rPr>
          <w:rFonts w:ascii="Arial" w:hAnsi="Arial" w:cs="Arial"/>
          <w:sz w:val="22"/>
          <w:szCs w:val="22"/>
          <w:lang w:val="de-DE"/>
        </w:rPr>
      </w:pPr>
    </w:p>
    <w:p w:rsidR="00BB3E4A" w:rsidRDefault="00BB3E4A" w:rsidP="00BB3E4A">
      <w:pPr>
        <w:rPr>
          <w:rFonts w:ascii="Arial" w:hAnsi="Arial" w:cs="Arial"/>
          <w:sz w:val="22"/>
          <w:szCs w:val="22"/>
          <w:lang w:val="de-DE"/>
        </w:rPr>
      </w:pPr>
    </w:p>
    <w:p w:rsidR="00BB3E4A" w:rsidRDefault="00BB3E4A" w:rsidP="00BB3E4A">
      <w:pPr>
        <w:rPr>
          <w:rFonts w:ascii="Arial" w:hAnsi="Arial" w:cs="Arial"/>
          <w:sz w:val="22"/>
          <w:szCs w:val="22"/>
          <w:lang w:val="de-DE"/>
        </w:rPr>
      </w:pPr>
    </w:p>
    <w:p w:rsidR="00BB3E4A" w:rsidRDefault="00BB3E4A" w:rsidP="00BB3E4A">
      <w:pPr>
        <w:rPr>
          <w:rFonts w:ascii="Arial" w:hAnsi="Arial" w:cs="Arial"/>
          <w:sz w:val="22"/>
          <w:szCs w:val="22"/>
          <w:lang w:val="de-DE"/>
        </w:rPr>
      </w:pPr>
    </w:p>
    <w:p w:rsidR="00BB3E4A" w:rsidRDefault="00BB3E4A" w:rsidP="00BB3E4A">
      <w:pPr>
        <w:rPr>
          <w:rFonts w:ascii="Arial" w:hAnsi="Arial" w:cs="Arial"/>
          <w:sz w:val="22"/>
          <w:szCs w:val="22"/>
          <w:lang w:val="de-DE"/>
        </w:rPr>
      </w:pPr>
    </w:p>
    <w:p w:rsidR="00BB3E4A" w:rsidRDefault="004E229B" w:rsidP="00BB3E4A">
      <w:pPr>
        <w:rPr>
          <w:rFonts w:ascii="Arial" w:hAnsi="Arial" w:cs="Arial"/>
          <w:sz w:val="22"/>
          <w:szCs w:val="22"/>
          <w:lang w:val="de-DE"/>
        </w:rPr>
      </w:pP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39.95pt;margin-top:22.6pt;width:174.3pt;height:783pt;z-index:-251656192;mso-wrap-edited:f;mso-position-vertical-relative:page" wrapcoords="-106 0 -106 21578 21600 21578 21600 0 -106 0">
            <v:imagedata r:id="rId10" o:title="" gain="19661f" blacklevel="22938f"/>
            <w10:wrap anchory="page"/>
            <w10:anchorlock/>
          </v:shape>
          <o:OLEObject Type="Embed" ProgID="Word.Picture.8" ShapeID="_x0000_s1027" DrawAspect="Content" ObjectID="_1528262403" r:id="rId11"/>
        </w:pict>
      </w:r>
    </w:p>
    <w:p w:rsidR="00BB3E4A" w:rsidRDefault="00BB3E4A" w:rsidP="00BB3E4A">
      <w:pPr>
        <w:rPr>
          <w:rFonts w:ascii="Arial" w:hAnsi="Arial" w:cs="Arial"/>
          <w:sz w:val="22"/>
          <w:szCs w:val="22"/>
          <w:lang w:val="de-DE"/>
        </w:rPr>
      </w:pPr>
    </w:p>
    <w:p w:rsidR="00BB3E4A" w:rsidRDefault="00BB3E4A" w:rsidP="00BB3E4A">
      <w:pPr>
        <w:rPr>
          <w:rFonts w:ascii="Arial" w:hAnsi="Arial" w:cs="Arial"/>
          <w:sz w:val="22"/>
          <w:szCs w:val="22"/>
          <w:lang w:val="de-DE"/>
        </w:rPr>
      </w:pPr>
    </w:p>
    <w:p w:rsidR="00BB3E4A" w:rsidRDefault="00BB3E4A" w:rsidP="00BB3E4A">
      <w:pPr>
        <w:rPr>
          <w:rFonts w:ascii="Arial" w:hAnsi="Arial" w:cs="Arial"/>
          <w:sz w:val="22"/>
          <w:szCs w:val="22"/>
          <w:lang w:val="de-DE"/>
        </w:rPr>
      </w:pPr>
    </w:p>
    <w:p w:rsidR="00BB3E4A" w:rsidRDefault="00BB3E4A" w:rsidP="00BB3E4A">
      <w:pPr>
        <w:rPr>
          <w:rFonts w:ascii="Arial" w:hAnsi="Arial" w:cs="Arial"/>
          <w:sz w:val="22"/>
          <w:szCs w:val="22"/>
          <w:lang w:val="de-DE"/>
        </w:rPr>
      </w:pPr>
    </w:p>
    <w:p w:rsidR="00BB3E4A" w:rsidRDefault="00BB3E4A" w:rsidP="00BB3E4A">
      <w:pPr>
        <w:rPr>
          <w:rFonts w:ascii="Arial" w:hAnsi="Arial" w:cs="Arial"/>
          <w:lang w:val="de-DE"/>
        </w:rPr>
      </w:pPr>
    </w:p>
    <w:p w:rsidR="00BB3E4A" w:rsidRDefault="00BB3E4A" w:rsidP="00BB3E4A">
      <w:pPr>
        <w:rPr>
          <w:rFonts w:ascii="Arial" w:hAnsi="Arial" w:cs="Arial"/>
          <w:lang w:val="de-DE"/>
        </w:rPr>
      </w:pPr>
    </w:p>
    <w:p w:rsidR="00BB3E4A" w:rsidRDefault="00BB3E4A" w:rsidP="00BB3E4A">
      <w:pPr>
        <w:rPr>
          <w:rFonts w:ascii="Arial" w:hAnsi="Arial" w:cs="Arial"/>
          <w:lang w:val="de-DE"/>
        </w:rPr>
      </w:pPr>
    </w:p>
    <w:p w:rsidR="00BB3E4A" w:rsidRDefault="00BB3E4A" w:rsidP="00BB3E4A">
      <w:pPr>
        <w:rPr>
          <w:rFonts w:ascii="Arial" w:hAnsi="Arial" w:cs="Arial"/>
          <w:lang w:val="de-DE"/>
        </w:rPr>
      </w:pPr>
    </w:p>
    <w:p w:rsidR="00BB3E4A" w:rsidRDefault="00BB3E4A" w:rsidP="00BB3E4A">
      <w:pPr>
        <w:rPr>
          <w:rFonts w:ascii="Arial" w:hAnsi="Arial" w:cs="Arial"/>
          <w:lang w:val="de-DE"/>
        </w:rPr>
      </w:pPr>
    </w:p>
    <w:p w:rsidR="00BB3E4A" w:rsidRPr="00B36744" w:rsidRDefault="00BB3E4A" w:rsidP="00BB3E4A">
      <w:pPr>
        <w:rPr>
          <w:rFonts w:ascii="Arial" w:hAnsi="Arial" w:cs="Arial"/>
          <w:lang w:val="de-DE"/>
        </w:rPr>
      </w:pPr>
      <w:r w:rsidRPr="00B36744">
        <w:rPr>
          <w:rFonts w:ascii="Arial" w:hAnsi="Arial" w:cs="Arial"/>
          <w:lang w:val="de-DE"/>
        </w:rPr>
        <w:t>Logo des Museums:</w:t>
      </w:r>
    </w:p>
    <w:p w:rsidR="00BB3E4A" w:rsidRPr="00B36744" w:rsidRDefault="00BB3E4A" w:rsidP="00BB3E4A">
      <w:pPr>
        <w:rPr>
          <w:rFonts w:ascii="Arial" w:hAnsi="Arial" w:cs="Arial"/>
          <w:b/>
          <w:sz w:val="28"/>
          <w:szCs w:val="28"/>
          <w:lang w:val="de-DE"/>
        </w:rPr>
      </w:pPr>
      <w:r w:rsidRPr="00B36744">
        <w:rPr>
          <w:rFonts w:ascii="Arial" w:hAnsi="Arial" w:cs="Arial"/>
          <w:b/>
          <w:sz w:val="28"/>
          <w:szCs w:val="28"/>
          <w:lang w:val="de-DE"/>
        </w:rPr>
        <w:t xml:space="preserve">Der </w:t>
      </w:r>
      <w:proofErr w:type="spellStart"/>
      <w:r w:rsidRPr="00B36744">
        <w:rPr>
          <w:rFonts w:ascii="Arial" w:hAnsi="Arial" w:cs="Arial"/>
          <w:b/>
          <w:sz w:val="28"/>
          <w:szCs w:val="28"/>
          <w:lang w:val="de-DE"/>
        </w:rPr>
        <w:t>Salzkorb</w:t>
      </w:r>
      <w:proofErr w:type="spellEnd"/>
      <w:r w:rsidRPr="00B36744">
        <w:rPr>
          <w:rFonts w:ascii="Arial" w:hAnsi="Arial" w:cs="Arial"/>
          <w:b/>
          <w:sz w:val="28"/>
          <w:szCs w:val="28"/>
          <w:lang w:val="de-DE"/>
        </w:rPr>
        <w:t xml:space="preserve"> an der Flügelstange</w:t>
      </w:r>
    </w:p>
    <w:p w:rsidR="00BB3E4A" w:rsidRPr="00B36744" w:rsidRDefault="00BB3E4A" w:rsidP="00BB3E4A">
      <w:pPr>
        <w:rPr>
          <w:rFonts w:ascii="Arial" w:hAnsi="Arial" w:cs="Arial"/>
          <w:lang w:val="de-DE"/>
        </w:rPr>
      </w:pPr>
    </w:p>
    <w:p w:rsidR="00BB3E4A" w:rsidRPr="00B36744" w:rsidRDefault="00BB3E4A" w:rsidP="00BB3E4A">
      <w:pPr>
        <w:rPr>
          <w:rFonts w:ascii="Arial" w:hAnsi="Arial" w:cs="Arial"/>
          <w:lang w:val="de-DE"/>
        </w:rPr>
      </w:pPr>
    </w:p>
    <w:p w:rsidR="00BB3E4A" w:rsidRPr="00B36744" w:rsidRDefault="00BB3E4A" w:rsidP="00BB3E4A">
      <w:pPr>
        <w:rPr>
          <w:rFonts w:ascii="Arial" w:hAnsi="Arial" w:cs="Arial"/>
          <w:lang w:val="de-DE"/>
        </w:rPr>
      </w:pPr>
    </w:p>
    <w:p w:rsidR="00BB3E4A" w:rsidRPr="00B36744" w:rsidRDefault="00BB3E4A" w:rsidP="00BB3E4A">
      <w:pPr>
        <w:rPr>
          <w:rFonts w:ascii="Arial" w:hAnsi="Arial" w:cs="Arial"/>
          <w:lang w:val="de-DE"/>
        </w:rPr>
      </w:pPr>
    </w:p>
    <w:p w:rsidR="00BB3E4A" w:rsidRPr="00B36744" w:rsidRDefault="00BB3E4A" w:rsidP="00BB3E4A">
      <w:pPr>
        <w:jc w:val="both"/>
        <w:rPr>
          <w:rFonts w:ascii="Arial" w:hAnsi="Arial" w:cs="Arial"/>
          <w:lang w:val="de-DE"/>
        </w:rPr>
      </w:pPr>
      <w:r w:rsidRPr="00B36744">
        <w:rPr>
          <w:rFonts w:ascii="Arial" w:hAnsi="Arial" w:cs="Arial"/>
          <w:lang w:val="de-DE"/>
        </w:rPr>
        <w:t>Auf Læsø sagt man nicht Flaggenstange, sondern Flügelstange oder Staken, weil der Flügel an der Spitze ganz oben, der die Windrichtung zeigt, am wichtigsten ist.</w:t>
      </w:r>
    </w:p>
    <w:p w:rsidR="00BB3E4A" w:rsidRPr="00B36744" w:rsidRDefault="00BB3E4A" w:rsidP="00BB3E4A">
      <w:pPr>
        <w:jc w:val="both"/>
        <w:rPr>
          <w:rFonts w:ascii="Arial" w:hAnsi="Arial" w:cs="Arial"/>
          <w:lang w:val="de-DE"/>
        </w:rPr>
      </w:pPr>
    </w:p>
    <w:p w:rsidR="00BB3E4A" w:rsidRPr="00B36744" w:rsidRDefault="00BB3E4A" w:rsidP="00BB3E4A">
      <w:pPr>
        <w:jc w:val="both"/>
        <w:rPr>
          <w:rFonts w:ascii="Arial" w:hAnsi="Arial" w:cs="Arial"/>
          <w:lang w:val="de-DE"/>
        </w:rPr>
      </w:pPr>
      <w:r w:rsidRPr="00B36744">
        <w:rPr>
          <w:rFonts w:ascii="Arial" w:hAnsi="Arial" w:cs="Arial"/>
          <w:lang w:val="de-DE"/>
        </w:rPr>
        <w:t>Die Flügelstange wurde an Feiertagen benutzt, und sehr früh (etwa 1750) hatte man ein voll entwickeltes System von Fahnen-/Flaggengebrauch.</w:t>
      </w:r>
    </w:p>
    <w:p w:rsidR="00BB3E4A" w:rsidRPr="00B36744" w:rsidRDefault="00BB3E4A" w:rsidP="00BB3E4A">
      <w:pPr>
        <w:jc w:val="both"/>
        <w:rPr>
          <w:rFonts w:ascii="Arial" w:hAnsi="Arial" w:cs="Arial"/>
          <w:lang w:val="de-DE"/>
        </w:rPr>
      </w:pPr>
    </w:p>
    <w:p w:rsidR="00BB3E4A" w:rsidRPr="00B36744" w:rsidRDefault="00BB3E4A" w:rsidP="00BB3E4A">
      <w:pPr>
        <w:jc w:val="both"/>
        <w:rPr>
          <w:rFonts w:ascii="Arial" w:hAnsi="Arial" w:cs="Arial"/>
          <w:lang w:val="de-DE"/>
        </w:rPr>
      </w:pPr>
      <w:r w:rsidRPr="00B36744">
        <w:rPr>
          <w:rFonts w:ascii="Arial" w:hAnsi="Arial" w:cs="Arial"/>
          <w:lang w:val="de-DE"/>
        </w:rPr>
        <w:t xml:space="preserve">Damals flaggte man nicht mit dem </w:t>
      </w:r>
      <w:proofErr w:type="spellStart"/>
      <w:r w:rsidRPr="00B36744">
        <w:rPr>
          <w:rFonts w:ascii="Arial" w:hAnsi="Arial" w:cs="Arial"/>
          <w:lang w:val="de-DE"/>
        </w:rPr>
        <w:t>Dannebrog</w:t>
      </w:r>
      <w:proofErr w:type="spellEnd"/>
      <w:r w:rsidRPr="00B36744">
        <w:rPr>
          <w:rFonts w:ascii="Arial" w:hAnsi="Arial" w:cs="Arial"/>
          <w:lang w:val="de-DE"/>
        </w:rPr>
        <w:t xml:space="preserve">, sondern mit vielen verschiedenen ausländischen </w:t>
      </w:r>
    </w:p>
    <w:p w:rsidR="00BB3E4A" w:rsidRPr="00B36744" w:rsidRDefault="00BB3E4A" w:rsidP="00BB3E4A">
      <w:pPr>
        <w:jc w:val="both"/>
        <w:rPr>
          <w:rFonts w:ascii="Arial" w:hAnsi="Arial" w:cs="Arial"/>
          <w:lang w:val="de-DE"/>
        </w:rPr>
      </w:pPr>
      <w:r w:rsidRPr="00B36744">
        <w:rPr>
          <w:rFonts w:ascii="Arial" w:hAnsi="Arial" w:cs="Arial"/>
          <w:lang w:val="de-DE"/>
        </w:rPr>
        <w:t>Fahnen, die bei Strandungen geborgen worden waren.</w:t>
      </w:r>
    </w:p>
    <w:p w:rsidR="00BB3E4A" w:rsidRPr="00B36744" w:rsidRDefault="00BB3E4A" w:rsidP="00BB3E4A">
      <w:pPr>
        <w:rPr>
          <w:rFonts w:ascii="Arial" w:hAnsi="Arial" w:cs="Arial"/>
          <w:lang w:val="de-DE"/>
        </w:rPr>
      </w:pPr>
    </w:p>
    <w:p w:rsidR="00BB3E4A" w:rsidRPr="00B36744" w:rsidRDefault="00BB3E4A" w:rsidP="00BB3E4A">
      <w:pPr>
        <w:rPr>
          <w:rFonts w:ascii="Arial" w:hAnsi="Arial" w:cs="Arial"/>
          <w:lang w:val="de-DE"/>
        </w:rPr>
      </w:pPr>
      <w:r w:rsidRPr="00B36744">
        <w:rPr>
          <w:rFonts w:ascii="Arial" w:hAnsi="Arial" w:cs="Arial"/>
          <w:lang w:val="de-DE"/>
        </w:rPr>
        <w:t>Bei Hochzeiten war es Brauch, dass man die Fahnen ganze 5 Mal hisste: Wenn der Mann zu dem Mädchen zog, wenn das Aufgebot bestellt wurde, wenn zur Hochzeit eingeladen wurde, an dem Hochzeitstag und endlich am folgenden Tag, wenn die Gäste flaggten, um sich für die Feier zu bedanken.</w:t>
      </w:r>
    </w:p>
    <w:p w:rsidR="00BB3E4A" w:rsidRPr="00B36744" w:rsidRDefault="00BB3E4A" w:rsidP="00BB3E4A">
      <w:pPr>
        <w:rPr>
          <w:rFonts w:ascii="Arial" w:hAnsi="Arial" w:cs="Arial"/>
          <w:lang w:val="de-DE"/>
        </w:rPr>
      </w:pPr>
    </w:p>
    <w:p w:rsidR="00BB3E4A" w:rsidRPr="00B36744" w:rsidRDefault="00BB3E4A" w:rsidP="00BB3E4A">
      <w:pPr>
        <w:rPr>
          <w:rFonts w:ascii="Arial" w:hAnsi="Arial" w:cs="Arial"/>
          <w:lang w:val="de-DE"/>
        </w:rPr>
      </w:pPr>
      <w:r w:rsidRPr="00B36744">
        <w:rPr>
          <w:rFonts w:ascii="Arial" w:hAnsi="Arial" w:cs="Arial"/>
          <w:lang w:val="de-DE"/>
        </w:rPr>
        <w:t>Die Flügelstange funktionierte auch als optischer Telegraf der Insel. In kurzer Zeit konnte man über die ganze flache, baumlose Insel, die Læsø damals war, Bescheide senden. Als Signal wurden Fahne oder Korb verwendet, eventuell beide.</w:t>
      </w:r>
    </w:p>
    <w:p w:rsidR="00BB3E4A" w:rsidRPr="00B36744" w:rsidRDefault="00BB3E4A" w:rsidP="00BB3E4A">
      <w:pPr>
        <w:rPr>
          <w:rFonts w:ascii="Arial" w:hAnsi="Arial" w:cs="Arial"/>
          <w:lang w:val="de-DE"/>
        </w:rPr>
      </w:pPr>
    </w:p>
    <w:p w:rsidR="00BB3E4A" w:rsidRPr="00B36744" w:rsidRDefault="00BB3E4A" w:rsidP="00BB3E4A">
      <w:pPr>
        <w:rPr>
          <w:rFonts w:ascii="Arial" w:hAnsi="Arial" w:cs="Arial"/>
          <w:lang w:val="de-DE"/>
        </w:rPr>
      </w:pPr>
      <w:r w:rsidRPr="00B36744">
        <w:rPr>
          <w:rFonts w:ascii="Arial" w:hAnsi="Arial" w:cs="Arial"/>
          <w:lang w:val="de-DE"/>
        </w:rPr>
        <w:t>Ein sehr wichtiges Signal war die Nachricht von einer Strandung. Diese Nachricht ging von der Flügelstange des ersten Bergers aus, und ging dann wie ein Lauffeuer über die ganze Insel.</w:t>
      </w:r>
    </w:p>
    <w:p w:rsidR="00BB3E4A" w:rsidRPr="00B36744" w:rsidRDefault="00BB3E4A" w:rsidP="00BB3E4A">
      <w:pPr>
        <w:rPr>
          <w:rFonts w:ascii="Arial" w:hAnsi="Arial" w:cs="Arial"/>
          <w:lang w:val="de-DE"/>
        </w:rPr>
      </w:pPr>
    </w:p>
    <w:p w:rsidR="00BB3E4A" w:rsidRPr="00B36744" w:rsidRDefault="00BB3E4A" w:rsidP="00BB3E4A">
      <w:pPr>
        <w:rPr>
          <w:rFonts w:ascii="Arial" w:hAnsi="Arial" w:cs="Arial"/>
          <w:lang w:val="de-DE"/>
        </w:rPr>
      </w:pPr>
      <w:r w:rsidRPr="00B36744">
        <w:rPr>
          <w:rFonts w:ascii="Arial" w:hAnsi="Arial" w:cs="Arial"/>
          <w:lang w:val="de-DE"/>
        </w:rPr>
        <w:t xml:space="preserve">Wenn der Schiffer einer Schleppnetzgesellschaft seinen Genossen mitteilen wollte, dass es  jetzt Zeit war, mit dem Netz hinauszufahren, hisste er als Zeichen einen Korb an seiner Flügelstange. Genauso gab man den Hirtenknaben in Nordmarken und auf </w:t>
      </w:r>
      <w:proofErr w:type="spellStart"/>
      <w:r w:rsidRPr="00B36744">
        <w:rPr>
          <w:rFonts w:ascii="Arial" w:hAnsi="Arial" w:cs="Arial"/>
          <w:lang w:val="de-DE"/>
        </w:rPr>
        <w:t>Rønnerne</w:t>
      </w:r>
      <w:proofErr w:type="spellEnd"/>
      <w:r w:rsidRPr="00B36744">
        <w:rPr>
          <w:rFonts w:ascii="Arial" w:hAnsi="Arial" w:cs="Arial"/>
          <w:lang w:val="de-DE"/>
        </w:rPr>
        <w:t xml:space="preserve"> Bescheid, wenn sie die Tiere nach Hause bringen sollten.</w:t>
      </w:r>
    </w:p>
    <w:p w:rsidR="00BB3E4A" w:rsidRPr="00B36744" w:rsidRDefault="00BB3E4A" w:rsidP="00BB3E4A">
      <w:pPr>
        <w:rPr>
          <w:rFonts w:ascii="Arial" w:hAnsi="Arial" w:cs="Arial"/>
          <w:lang w:val="de-DE"/>
        </w:rPr>
      </w:pPr>
    </w:p>
    <w:p w:rsidR="00E12D11" w:rsidRDefault="00BB3E4A">
      <w:pPr>
        <w:rPr>
          <w:rFonts w:ascii="Arial" w:hAnsi="Arial" w:cs="Arial"/>
          <w:lang w:val="de-DE"/>
        </w:rPr>
      </w:pPr>
      <w:r w:rsidRPr="00B36744">
        <w:rPr>
          <w:rFonts w:ascii="Arial" w:hAnsi="Arial" w:cs="Arial"/>
          <w:lang w:val="de-DE"/>
        </w:rPr>
        <w:t>Es war auch üblich, dass der Kirchendiener eine Stunde vor der Kirchzeit ein Zeichen hisste, das er wieder herunterließ, wenn der Gottesdienst anfangen sollte.</w:t>
      </w:r>
    </w:p>
    <w:p w:rsidR="00BB3E4A" w:rsidRDefault="00BB3E4A" w:rsidP="00BB3E4A">
      <w:pPr>
        <w:rPr>
          <w:rFonts w:ascii="Arial" w:hAnsi="Arial" w:cs="Arial"/>
          <w:b/>
          <w:sz w:val="28"/>
          <w:szCs w:val="28"/>
          <w:lang w:val="de-DE"/>
        </w:rPr>
      </w:pPr>
    </w:p>
    <w:p w:rsidR="00BB3E4A" w:rsidRDefault="00BB3E4A" w:rsidP="00BB3E4A">
      <w:pPr>
        <w:rPr>
          <w:rFonts w:ascii="Arial" w:hAnsi="Arial" w:cs="Arial"/>
          <w:b/>
          <w:sz w:val="28"/>
          <w:szCs w:val="28"/>
          <w:lang w:val="de-DE"/>
        </w:rPr>
      </w:pPr>
    </w:p>
    <w:p w:rsidR="00BB3E4A" w:rsidRDefault="00BB3E4A" w:rsidP="00BB3E4A">
      <w:pPr>
        <w:rPr>
          <w:rFonts w:ascii="Arial" w:hAnsi="Arial" w:cs="Arial"/>
          <w:b/>
          <w:sz w:val="28"/>
          <w:szCs w:val="28"/>
          <w:lang w:val="de-DE"/>
        </w:rPr>
      </w:pPr>
    </w:p>
    <w:p w:rsidR="001108F0" w:rsidRDefault="001108F0" w:rsidP="00BB3E4A">
      <w:pPr>
        <w:rPr>
          <w:rFonts w:ascii="Arial" w:hAnsi="Arial" w:cs="Arial"/>
          <w:b/>
          <w:sz w:val="28"/>
          <w:szCs w:val="28"/>
          <w:lang w:val="de-DE"/>
        </w:rPr>
      </w:pPr>
    </w:p>
    <w:p w:rsidR="001108F0" w:rsidRPr="00955753" w:rsidRDefault="001108F0" w:rsidP="001108F0">
      <w:pPr>
        <w:rPr>
          <w:rFonts w:ascii="Arial" w:hAnsi="Arial" w:cs="Arial"/>
          <w:b/>
          <w:lang w:val="de-DE"/>
        </w:rPr>
      </w:pPr>
      <w:r w:rsidRPr="00955753">
        <w:rPr>
          <w:rFonts w:ascii="Arial" w:hAnsi="Arial" w:cs="Arial"/>
          <w:b/>
          <w:lang w:val="de-DE"/>
        </w:rPr>
        <w:lastRenderedPageBreak/>
        <w:t>Erwerbung des Hofes</w:t>
      </w:r>
    </w:p>
    <w:p w:rsidR="001108F0" w:rsidRPr="00955753" w:rsidRDefault="001108F0" w:rsidP="001108F0">
      <w:pPr>
        <w:rPr>
          <w:rFonts w:ascii="Arial" w:hAnsi="Arial" w:cs="Arial"/>
          <w:lang w:val="de-DE"/>
        </w:rPr>
      </w:pPr>
      <w:r w:rsidRPr="00955753">
        <w:rPr>
          <w:rFonts w:ascii="Arial" w:hAnsi="Arial" w:cs="Arial"/>
          <w:lang w:val="de-DE"/>
        </w:rPr>
        <w:t xml:space="preserve">Im Jahre 1938 wurde ein Heimatverein  gegründet, Læsø </w:t>
      </w:r>
      <w:proofErr w:type="spellStart"/>
      <w:r w:rsidRPr="00955753">
        <w:rPr>
          <w:rFonts w:ascii="Arial" w:hAnsi="Arial" w:cs="Arial"/>
          <w:lang w:val="de-DE"/>
        </w:rPr>
        <w:t>Hjemstavnsforening</w:t>
      </w:r>
      <w:proofErr w:type="spellEnd"/>
      <w:r w:rsidRPr="00955753">
        <w:rPr>
          <w:rFonts w:ascii="Arial" w:hAnsi="Arial" w:cs="Arial"/>
          <w:lang w:val="de-DE"/>
        </w:rPr>
        <w:t xml:space="preserve">. Es war das Ziel des Vereins, einen typischen alten Læsø-Bauernhof zu erwerben und ihn als Museum einzurichten. Schon im selben Jahr ergab sich  die Möglichkeit, einen der schönsten Höfe der Insel zu kaufen: der jetzige Heimathof ca. 2 Km östlich von </w:t>
      </w:r>
      <w:proofErr w:type="spellStart"/>
      <w:r w:rsidRPr="00955753">
        <w:rPr>
          <w:rFonts w:ascii="Arial" w:hAnsi="Arial" w:cs="Arial"/>
          <w:lang w:val="de-DE"/>
        </w:rPr>
        <w:t>Byrum</w:t>
      </w:r>
      <w:proofErr w:type="spellEnd"/>
      <w:r w:rsidRPr="00955753">
        <w:rPr>
          <w:rFonts w:ascii="Arial" w:hAnsi="Arial" w:cs="Arial"/>
          <w:lang w:val="de-DE"/>
        </w:rPr>
        <w:t>.</w:t>
      </w:r>
    </w:p>
    <w:p w:rsidR="001108F0" w:rsidRDefault="001108F0" w:rsidP="001108F0">
      <w:pPr>
        <w:rPr>
          <w:rFonts w:ascii="Arial" w:hAnsi="Arial" w:cs="Arial"/>
          <w:lang w:val="de-DE"/>
        </w:rPr>
      </w:pPr>
    </w:p>
    <w:p w:rsidR="001108F0" w:rsidRPr="00955753" w:rsidRDefault="001108F0" w:rsidP="001108F0">
      <w:pPr>
        <w:rPr>
          <w:rFonts w:ascii="Arial" w:hAnsi="Arial" w:cs="Arial"/>
          <w:lang w:val="de-DE"/>
        </w:rPr>
      </w:pPr>
      <w:r w:rsidRPr="00955753">
        <w:rPr>
          <w:rFonts w:ascii="Arial" w:hAnsi="Arial" w:cs="Arial"/>
          <w:lang w:val="de-DE"/>
        </w:rPr>
        <w:t>Der Hof war als Freilandmuseum besonders geeignet, denn innerhalb der letzten Generationen hatte er nur wenige Änderungen erfahren. Große Teile von dem alten Hausrat und dem Mobiliar wurden von dem Verein mit übernommen. Heute ist der Hof solange Museum gewesen, dass viele Leute den ursprünglichen Namen „</w:t>
      </w:r>
      <w:proofErr w:type="spellStart"/>
      <w:r w:rsidRPr="00955753">
        <w:rPr>
          <w:rFonts w:ascii="Arial" w:hAnsi="Arial" w:cs="Arial"/>
          <w:lang w:val="de-DE"/>
        </w:rPr>
        <w:t>Lynggården</w:t>
      </w:r>
      <w:proofErr w:type="spellEnd"/>
      <w:r w:rsidRPr="00955753">
        <w:rPr>
          <w:rFonts w:ascii="Arial" w:hAnsi="Arial" w:cs="Arial"/>
          <w:lang w:val="de-DE"/>
        </w:rPr>
        <w:t xml:space="preserve">“ </w:t>
      </w:r>
      <w:r>
        <w:rPr>
          <w:rFonts w:ascii="Arial" w:hAnsi="Arial" w:cs="Arial"/>
          <w:lang w:val="de-DE"/>
        </w:rPr>
        <w:t xml:space="preserve"> </w:t>
      </w:r>
      <w:r w:rsidRPr="00955753">
        <w:rPr>
          <w:rFonts w:ascii="Arial" w:hAnsi="Arial" w:cs="Arial"/>
          <w:lang w:val="de-DE"/>
        </w:rPr>
        <w:t>(</w:t>
      </w:r>
      <w:proofErr w:type="spellStart"/>
      <w:r w:rsidRPr="00955753">
        <w:rPr>
          <w:rFonts w:ascii="Arial" w:hAnsi="Arial" w:cs="Arial"/>
          <w:lang w:val="de-DE"/>
        </w:rPr>
        <w:t>Heidehof</w:t>
      </w:r>
      <w:proofErr w:type="spellEnd"/>
      <w:r w:rsidRPr="00955753">
        <w:rPr>
          <w:rFonts w:ascii="Arial" w:hAnsi="Arial" w:cs="Arial"/>
          <w:lang w:val="de-DE"/>
        </w:rPr>
        <w:t>) vergessen haben.</w:t>
      </w:r>
    </w:p>
    <w:p w:rsidR="001108F0" w:rsidRPr="00955753" w:rsidRDefault="001108F0" w:rsidP="001108F0">
      <w:pPr>
        <w:rPr>
          <w:rFonts w:ascii="Arial" w:hAnsi="Arial" w:cs="Arial"/>
          <w:lang w:val="de-DE"/>
        </w:rPr>
      </w:pPr>
      <w:r w:rsidRPr="00955753">
        <w:rPr>
          <w:rFonts w:ascii="Arial" w:hAnsi="Arial" w:cs="Arial"/>
          <w:lang w:val="de-DE"/>
        </w:rPr>
        <w:t xml:space="preserve">  </w:t>
      </w:r>
    </w:p>
    <w:p w:rsidR="001108F0" w:rsidRPr="00955753" w:rsidRDefault="001108F0" w:rsidP="001108F0">
      <w:pPr>
        <w:rPr>
          <w:rFonts w:ascii="Arial" w:hAnsi="Arial" w:cs="Arial"/>
          <w:b/>
          <w:lang w:val="de-DE"/>
        </w:rPr>
      </w:pPr>
      <w:r w:rsidRPr="00955753">
        <w:rPr>
          <w:rFonts w:ascii="Arial" w:hAnsi="Arial" w:cs="Arial"/>
          <w:b/>
          <w:lang w:val="de-DE"/>
        </w:rPr>
        <w:t xml:space="preserve">Sine </w:t>
      </w:r>
      <w:proofErr w:type="spellStart"/>
      <w:r w:rsidRPr="00955753">
        <w:rPr>
          <w:rFonts w:ascii="Arial" w:hAnsi="Arial" w:cs="Arial"/>
          <w:b/>
          <w:lang w:val="de-DE"/>
        </w:rPr>
        <w:t>Krogbæk</w:t>
      </w:r>
      <w:proofErr w:type="spellEnd"/>
      <w:r w:rsidRPr="00955753">
        <w:rPr>
          <w:rFonts w:ascii="Arial" w:hAnsi="Arial" w:cs="Arial"/>
          <w:b/>
          <w:lang w:val="de-DE"/>
        </w:rPr>
        <w:t xml:space="preserve"> </w:t>
      </w:r>
    </w:p>
    <w:p w:rsidR="001108F0" w:rsidRDefault="001108F0" w:rsidP="001108F0">
      <w:pPr>
        <w:rPr>
          <w:rFonts w:ascii="Arial" w:hAnsi="Arial" w:cs="Arial"/>
          <w:lang w:val="de-DE"/>
        </w:rPr>
      </w:pPr>
      <w:proofErr w:type="spellStart"/>
      <w:r w:rsidRPr="00955753">
        <w:rPr>
          <w:rFonts w:ascii="Arial" w:hAnsi="Arial" w:cs="Arial"/>
          <w:lang w:val="de-DE"/>
        </w:rPr>
        <w:t>Lynggården</w:t>
      </w:r>
      <w:proofErr w:type="spellEnd"/>
      <w:r w:rsidRPr="00955753">
        <w:rPr>
          <w:rFonts w:ascii="Arial" w:hAnsi="Arial" w:cs="Arial"/>
          <w:lang w:val="de-DE"/>
        </w:rPr>
        <w:t xml:space="preserve"> gehörte Sine </w:t>
      </w:r>
      <w:proofErr w:type="spellStart"/>
      <w:r w:rsidRPr="00955753">
        <w:rPr>
          <w:rFonts w:ascii="Arial" w:hAnsi="Arial" w:cs="Arial"/>
          <w:lang w:val="de-DE"/>
        </w:rPr>
        <w:t>Krogbæk</w:t>
      </w:r>
      <w:proofErr w:type="spellEnd"/>
      <w:r w:rsidRPr="00955753">
        <w:rPr>
          <w:rFonts w:ascii="Arial" w:hAnsi="Arial" w:cs="Arial"/>
          <w:lang w:val="de-DE"/>
        </w:rPr>
        <w:t xml:space="preserve"> bis kurz vor der Übernahme durch den Heimatverein. </w:t>
      </w:r>
    </w:p>
    <w:p w:rsidR="001108F0" w:rsidRPr="00955753" w:rsidRDefault="001108F0" w:rsidP="001108F0">
      <w:pPr>
        <w:rPr>
          <w:rFonts w:ascii="Arial" w:hAnsi="Arial" w:cs="Arial"/>
          <w:b/>
          <w:lang w:val="de-DE"/>
        </w:rPr>
      </w:pPr>
      <w:r w:rsidRPr="00955753">
        <w:rPr>
          <w:rFonts w:ascii="Arial" w:hAnsi="Arial" w:cs="Arial"/>
          <w:lang w:val="de-DE"/>
        </w:rPr>
        <w:t>Sine wurde 1865 auf dem Hof  geboren und betrieb mit ihrer Mutter und ihren zwei Schwestern zusammen die Landwirtschaft. Der Vater war Seemann. Nachdem der Hof als Museum eingerichtet worden war, blieb Sine wohnen. Sie war – in ihrem eigenen Haus-  die erste Kustode des Museums und war bis zu ihrem Tod 1949 dort aktiv. Seitdem ist der Hof nicht mehr bewohnt, - ist heute ein gern und oft besuchtes Museum.</w:t>
      </w:r>
    </w:p>
    <w:p w:rsidR="001108F0" w:rsidRPr="00955753" w:rsidRDefault="001108F0" w:rsidP="001108F0">
      <w:pPr>
        <w:rPr>
          <w:rFonts w:ascii="Arial" w:hAnsi="Arial" w:cs="Arial"/>
          <w:b/>
          <w:lang w:val="de-DE"/>
        </w:rPr>
      </w:pPr>
    </w:p>
    <w:p w:rsidR="001108F0" w:rsidRPr="00955753" w:rsidRDefault="001108F0" w:rsidP="001108F0">
      <w:pPr>
        <w:rPr>
          <w:rFonts w:ascii="Arial" w:hAnsi="Arial" w:cs="Arial"/>
          <w:b/>
          <w:lang w:val="de-DE"/>
        </w:rPr>
      </w:pPr>
      <w:r w:rsidRPr="00955753">
        <w:rPr>
          <w:rFonts w:ascii="Arial" w:hAnsi="Arial" w:cs="Arial"/>
          <w:b/>
          <w:lang w:val="de-DE"/>
        </w:rPr>
        <w:t>Geschichte des Hofes</w:t>
      </w:r>
    </w:p>
    <w:p w:rsidR="001108F0" w:rsidRDefault="001108F0" w:rsidP="001108F0">
      <w:pPr>
        <w:rPr>
          <w:rFonts w:ascii="Arial" w:hAnsi="Arial" w:cs="Arial"/>
          <w:lang w:val="de-DE"/>
        </w:rPr>
      </w:pPr>
      <w:r w:rsidRPr="00955753">
        <w:rPr>
          <w:rFonts w:ascii="Arial" w:hAnsi="Arial" w:cs="Arial"/>
          <w:lang w:val="de-DE"/>
        </w:rPr>
        <w:t xml:space="preserve">Die Geschichte von </w:t>
      </w:r>
      <w:proofErr w:type="spellStart"/>
      <w:r w:rsidRPr="00955753">
        <w:rPr>
          <w:rFonts w:ascii="Arial" w:hAnsi="Arial" w:cs="Arial"/>
          <w:lang w:val="de-DE"/>
        </w:rPr>
        <w:t>Lynggården</w:t>
      </w:r>
      <w:proofErr w:type="spellEnd"/>
      <w:r w:rsidRPr="00955753">
        <w:rPr>
          <w:rFonts w:ascii="Arial" w:hAnsi="Arial" w:cs="Arial"/>
          <w:lang w:val="de-DE"/>
        </w:rPr>
        <w:t xml:space="preserve"> lässt sich seit 1631 nachweisen. Der Hof war immer im Besitz derselben Familie und wurde von einer Generation an die nächste weitergegeben, so wie es mit der speziellen Rollenverteilung der Geschlechter  auf Læsø typisch war: </w:t>
      </w:r>
    </w:p>
    <w:p w:rsidR="001108F0" w:rsidRDefault="001108F0" w:rsidP="001108F0">
      <w:pPr>
        <w:rPr>
          <w:rFonts w:ascii="Arial" w:hAnsi="Arial" w:cs="Arial"/>
          <w:lang w:val="de-DE"/>
        </w:rPr>
      </w:pPr>
      <w:r>
        <w:rPr>
          <w:rFonts w:ascii="Arial" w:hAnsi="Arial" w:cs="Arial"/>
          <w:noProof/>
        </w:rPr>
        <w:drawing>
          <wp:anchor distT="0" distB="0" distL="114300" distR="114300" simplePos="0" relativeHeight="251673600" behindDoc="1" locked="0" layoutInCell="1" allowOverlap="1">
            <wp:simplePos x="0" y="0"/>
            <wp:positionH relativeFrom="margin">
              <wp:posOffset>342900</wp:posOffset>
            </wp:positionH>
            <wp:positionV relativeFrom="margin">
              <wp:posOffset>4352925</wp:posOffset>
            </wp:positionV>
            <wp:extent cx="5111750" cy="3365500"/>
            <wp:effectExtent l="0" t="0" r="0" b="0"/>
            <wp:wrapTight wrapText="bothSides">
              <wp:wrapPolygon edited="0">
                <wp:start x="0" y="0"/>
                <wp:lineTo x="0" y="21518"/>
                <wp:lineTo x="21493" y="21518"/>
                <wp:lineTo x="21493" y="0"/>
                <wp:lineTo x="0" y="0"/>
              </wp:wrapPolygon>
            </wp:wrapTight>
            <wp:docPr id="20" name="Billede 20" descr="C:\Users\lkj\Pictures\Sine Krogbæ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C:\Users\lkj\Pictures\Sine Krogbæ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1750" cy="336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08F0" w:rsidRDefault="001108F0" w:rsidP="001108F0">
      <w:pPr>
        <w:rPr>
          <w:rFonts w:ascii="Arial" w:hAnsi="Arial" w:cs="Arial"/>
          <w:lang w:val="de-DE"/>
        </w:rPr>
      </w:pPr>
    </w:p>
    <w:p w:rsidR="001108F0" w:rsidRDefault="001108F0" w:rsidP="001108F0">
      <w:pPr>
        <w:rPr>
          <w:rFonts w:ascii="Arial" w:hAnsi="Arial" w:cs="Arial"/>
          <w:lang w:val="de-DE"/>
        </w:rPr>
      </w:pPr>
    </w:p>
    <w:p w:rsidR="001108F0" w:rsidRDefault="001108F0" w:rsidP="001108F0">
      <w:pPr>
        <w:rPr>
          <w:rFonts w:ascii="Arial" w:hAnsi="Arial" w:cs="Arial"/>
          <w:lang w:val="de-DE"/>
        </w:rPr>
      </w:pPr>
    </w:p>
    <w:p w:rsidR="001108F0" w:rsidRDefault="001108F0" w:rsidP="001108F0">
      <w:pPr>
        <w:rPr>
          <w:rFonts w:ascii="Arial" w:hAnsi="Arial" w:cs="Arial"/>
          <w:lang w:val="de-DE"/>
        </w:rPr>
      </w:pPr>
    </w:p>
    <w:p w:rsidR="001108F0" w:rsidRDefault="001108F0" w:rsidP="001108F0">
      <w:pPr>
        <w:rPr>
          <w:rFonts w:ascii="Arial" w:hAnsi="Arial" w:cs="Arial"/>
          <w:lang w:val="de-DE"/>
        </w:rPr>
      </w:pPr>
    </w:p>
    <w:p w:rsidR="001108F0" w:rsidRDefault="001108F0" w:rsidP="001108F0">
      <w:pPr>
        <w:rPr>
          <w:rFonts w:ascii="Arial" w:hAnsi="Arial" w:cs="Arial"/>
          <w:lang w:val="de-DE"/>
        </w:rPr>
      </w:pPr>
    </w:p>
    <w:p w:rsidR="001108F0" w:rsidRDefault="001108F0" w:rsidP="001108F0">
      <w:pPr>
        <w:rPr>
          <w:rFonts w:ascii="Arial" w:hAnsi="Arial" w:cs="Arial"/>
          <w:lang w:val="de-DE"/>
        </w:rPr>
      </w:pPr>
    </w:p>
    <w:p w:rsidR="001108F0" w:rsidRDefault="001108F0" w:rsidP="001108F0">
      <w:pPr>
        <w:rPr>
          <w:rFonts w:ascii="Arial" w:hAnsi="Arial" w:cs="Arial"/>
          <w:lang w:val="de-DE"/>
        </w:rPr>
      </w:pPr>
    </w:p>
    <w:p w:rsidR="001108F0" w:rsidRDefault="001108F0" w:rsidP="001108F0">
      <w:pPr>
        <w:rPr>
          <w:rFonts w:ascii="Arial" w:hAnsi="Arial" w:cs="Arial"/>
          <w:lang w:val="de-DE"/>
        </w:rPr>
      </w:pPr>
    </w:p>
    <w:p w:rsidR="001108F0" w:rsidRDefault="001108F0" w:rsidP="001108F0">
      <w:pPr>
        <w:rPr>
          <w:rFonts w:ascii="Arial" w:hAnsi="Arial" w:cs="Arial"/>
          <w:lang w:val="de-DE"/>
        </w:rPr>
      </w:pPr>
    </w:p>
    <w:p w:rsidR="001108F0" w:rsidRDefault="001108F0" w:rsidP="001108F0">
      <w:pPr>
        <w:rPr>
          <w:rFonts w:ascii="Arial" w:hAnsi="Arial" w:cs="Arial"/>
          <w:lang w:val="de-DE"/>
        </w:rPr>
      </w:pPr>
    </w:p>
    <w:p w:rsidR="001108F0" w:rsidRDefault="001108F0" w:rsidP="001108F0">
      <w:pPr>
        <w:rPr>
          <w:rFonts w:ascii="Arial" w:hAnsi="Arial" w:cs="Arial"/>
          <w:lang w:val="de-DE"/>
        </w:rPr>
      </w:pPr>
    </w:p>
    <w:p w:rsidR="001108F0" w:rsidRDefault="001108F0" w:rsidP="001108F0">
      <w:pPr>
        <w:rPr>
          <w:rFonts w:ascii="Arial" w:hAnsi="Arial" w:cs="Arial"/>
          <w:lang w:val="de-DE"/>
        </w:rPr>
      </w:pPr>
    </w:p>
    <w:p w:rsidR="001108F0" w:rsidRDefault="001108F0" w:rsidP="001108F0">
      <w:pPr>
        <w:rPr>
          <w:rFonts w:ascii="Arial" w:hAnsi="Arial" w:cs="Arial"/>
          <w:lang w:val="de-DE"/>
        </w:rPr>
      </w:pPr>
    </w:p>
    <w:p w:rsidR="001108F0" w:rsidRDefault="001108F0" w:rsidP="001108F0">
      <w:pPr>
        <w:rPr>
          <w:rFonts w:ascii="Arial" w:hAnsi="Arial" w:cs="Arial"/>
          <w:lang w:val="de-DE"/>
        </w:rPr>
      </w:pPr>
    </w:p>
    <w:p w:rsidR="001108F0" w:rsidRDefault="001108F0" w:rsidP="001108F0">
      <w:pPr>
        <w:rPr>
          <w:rFonts w:ascii="Arial" w:hAnsi="Arial" w:cs="Arial"/>
          <w:lang w:val="de-DE"/>
        </w:rPr>
      </w:pPr>
    </w:p>
    <w:p w:rsidR="001108F0" w:rsidRDefault="001108F0" w:rsidP="001108F0">
      <w:pPr>
        <w:rPr>
          <w:rFonts w:ascii="Arial" w:hAnsi="Arial" w:cs="Arial"/>
          <w:lang w:val="de-DE"/>
        </w:rPr>
      </w:pPr>
    </w:p>
    <w:p w:rsidR="001108F0" w:rsidRDefault="001108F0" w:rsidP="001108F0">
      <w:pPr>
        <w:rPr>
          <w:rFonts w:ascii="Arial" w:hAnsi="Arial" w:cs="Arial"/>
          <w:lang w:val="de-DE"/>
        </w:rPr>
      </w:pPr>
    </w:p>
    <w:p w:rsidR="001108F0" w:rsidRDefault="001108F0" w:rsidP="001108F0">
      <w:pPr>
        <w:rPr>
          <w:rFonts w:ascii="Arial" w:hAnsi="Arial" w:cs="Arial"/>
          <w:lang w:val="de-DE"/>
        </w:rPr>
      </w:pPr>
    </w:p>
    <w:p w:rsidR="001108F0" w:rsidRPr="00955753" w:rsidRDefault="001108F0" w:rsidP="001108F0">
      <w:pPr>
        <w:rPr>
          <w:rFonts w:ascii="Arial" w:hAnsi="Arial" w:cs="Arial"/>
          <w:lang w:val="de-DE"/>
        </w:rPr>
      </w:pPr>
      <w:r w:rsidRPr="00955753">
        <w:rPr>
          <w:rFonts w:ascii="Arial" w:hAnsi="Arial" w:cs="Arial"/>
          <w:lang w:val="de-DE"/>
        </w:rPr>
        <w:t>Da die Männer Seeleute waren und öfters monate- und manchmal jahrelang von der Insel weg waren, war es nicht außergewöhnlich, dass die Frauen einen Hof sowohl erbten als auch besaßen. So ist der Museumshof dreimal von Frauen geerbt worden.</w:t>
      </w:r>
    </w:p>
    <w:p w:rsidR="001108F0" w:rsidRDefault="001108F0" w:rsidP="001108F0">
      <w:pPr>
        <w:rPr>
          <w:rFonts w:ascii="Arial" w:hAnsi="Arial" w:cs="Arial"/>
          <w:lang w:val="de-DE"/>
        </w:rPr>
      </w:pPr>
    </w:p>
    <w:p w:rsidR="001108F0" w:rsidRDefault="001108F0" w:rsidP="001108F0">
      <w:pPr>
        <w:rPr>
          <w:rFonts w:ascii="Arial" w:hAnsi="Arial" w:cs="Arial"/>
          <w:lang w:val="de-DE"/>
        </w:rPr>
      </w:pPr>
    </w:p>
    <w:p w:rsidR="001108F0" w:rsidRDefault="001108F0" w:rsidP="001108F0">
      <w:pPr>
        <w:rPr>
          <w:rFonts w:ascii="Arial" w:hAnsi="Arial" w:cs="Arial"/>
          <w:lang w:val="de-DE"/>
        </w:rPr>
      </w:pPr>
    </w:p>
    <w:p w:rsidR="001108F0" w:rsidRDefault="001108F0" w:rsidP="001108F0">
      <w:pPr>
        <w:rPr>
          <w:rFonts w:ascii="Arial" w:hAnsi="Arial" w:cs="Arial"/>
          <w:lang w:val="de-DE"/>
        </w:rPr>
      </w:pPr>
    </w:p>
    <w:p w:rsidR="001108F0" w:rsidRDefault="001108F0" w:rsidP="001108F0">
      <w:pPr>
        <w:rPr>
          <w:rFonts w:ascii="Arial" w:hAnsi="Arial" w:cs="Arial"/>
          <w:lang w:val="de-DE"/>
        </w:rPr>
      </w:pPr>
    </w:p>
    <w:p w:rsidR="001108F0" w:rsidRPr="00955753" w:rsidRDefault="001108F0" w:rsidP="001108F0">
      <w:pPr>
        <w:rPr>
          <w:rFonts w:ascii="Arial" w:hAnsi="Arial" w:cs="Arial"/>
          <w:lang w:val="de-DE"/>
        </w:rPr>
      </w:pPr>
      <w:r w:rsidRPr="00955753">
        <w:rPr>
          <w:rFonts w:ascii="Arial" w:hAnsi="Arial" w:cs="Arial"/>
          <w:lang w:val="de-DE"/>
        </w:rPr>
        <w:lastRenderedPageBreak/>
        <w:t>Das genaue Alter der Gebäude ist schwierig festzustellen. In der Konstruktion des Seegrasdaches gibt es aber Kiefernzweige, die aus dem ursprünglichen Kiefernwald von vor 1680 stammen. Im Wohngebäude kann man die Wiederverwendung von großen Backsteinen von der Hals Kirche nachweisen. Als das Sandtreiben ganz verheerend wurde, hat man die Kirche um 1730 aufgegeben.</w:t>
      </w:r>
    </w:p>
    <w:p w:rsidR="001108F0" w:rsidRPr="00955753" w:rsidRDefault="001108F0" w:rsidP="001108F0">
      <w:pPr>
        <w:rPr>
          <w:rFonts w:ascii="Arial" w:hAnsi="Arial" w:cs="Arial"/>
          <w:lang w:val="de-DE"/>
        </w:rPr>
      </w:pPr>
      <w:r>
        <w:rPr>
          <w:noProof/>
        </w:rPr>
        <w:drawing>
          <wp:anchor distT="0" distB="0" distL="114300" distR="114300" simplePos="0" relativeHeight="251677696" behindDoc="1" locked="0" layoutInCell="1" allowOverlap="1">
            <wp:simplePos x="0" y="0"/>
            <wp:positionH relativeFrom="column">
              <wp:posOffset>2369185</wp:posOffset>
            </wp:positionH>
            <wp:positionV relativeFrom="paragraph">
              <wp:posOffset>669290</wp:posOffset>
            </wp:positionV>
            <wp:extent cx="4092575" cy="5456555"/>
            <wp:effectExtent l="0" t="0" r="0" b="0"/>
            <wp:wrapTight wrapText="bothSides">
              <wp:wrapPolygon edited="0">
                <wp:start x="0" y="0"/>
                <wp:lineTo x="0" y="21492"/>
                <wp:lineTo x="21516" y="21492"/>
                <wp:lineTo x="21516" y="0"/>
                <wp:lineTo x="0" y="0"/>
              </wp:wrapPolygon>
            </wp:wrapTight>
            <wp:docPr id="19" name="Billede 19" descr="http://www.havbasserne.dk/Blade/2010/100601-tirs/DSC0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vbasserne.dk/Blade/2010/100601-tirs/DSC00560.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092575" cy="5456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5753">
        <w:rPr>
          <w:rFonts w:ascii="Arial" w:hAnsi="Arial" w:cs="Arial"/>
          <w:lang w:val="de-DE"/>
        </w:rPr>
        <w:t>Im Wohngebäude sieht man drei Stuben mit Täfelung als Wandbekleidung. Dies ist ziemlich einmalig, denn es forderte einen gewissen Wohlstand, um solche Täfelungen zu beschaffen. Sie stammten von Schiffen, die nach einer Strandung bei Læsø nicht auf den Grund sanken.</w:t>
      </w:r>
    </w:p>
    <w:p w:rsidR="001108F0" w:rsidRDefault="001108F0" w:rsidP="001108F0">
      <w:pPr>
        <w:rPr>
          <w:rFonts w:ascii="Arial" w:hAnsi="Arial" w:cs="Arial"/>
          <w:lang w:val="de-DE"/>
        </w:rPr>
      </w:pPr>
    </w:p>
    <w:p w:rsidR="001108F0" w:rsidRPr="00955753" w:rsidRDefault="001108F0" w:rsidP="001108F0">
      <w:pPr>
        <w:rPr>
          <w:rFonts w:ascii="Arial" w:hAnsi="Arial" w:cs="Arial"/>
          <w:b/>
          <w:lang w:val="de-DE"/>
        </w:rPr>
      </w:pPr>
      <w:r w:rsidRPr="00955753">
        <w:rPr>
          <w:rFonts w:ascii="Arial" w:hAnsi="Arial" w:cs="Arial"/>
          <w:lang w:val="de-DE"/>
        </w:rPr>
        <w:t xml:space="preserve"> </w:t>
      </w:r>
      <w:r w:rsidRPr="00955753">
        <w:rPr>
          <w:rFonts w:ascii="Arial" w:hAnsi="Arial" w:cs="Arial"/>
          <w:b/>
          <w:lang w:val="de-DE"/>
        </w:rPr>
        <w:t>Das Seegrasdach</w:t>
      </w:r>
    </w:p>
    <w:p w:rsidR="001108F0" w:rsidRPr="00955753" w:rsidRDefault="001108F0" w:rsidP="001108F0">
      <w:pPr>
        <w:rPr>
          <w:rFonts w:ascii="Arial" w:hAnsi="Arial" w:cs="Arial"/>
          <w:lang w:val="de-DE"/>
        </w:rPr>
      </w:pPr>
      <w:r w:rsidRPr="00955753">
        <w:rPr>
          <w:rFonts w:ascii="Arial" w:hAnsi="Arial" w:cs="Arial"/>
          <w:lang w:val="de-DE"/>
        </w:rPr>
        <w:t xml:space="preserve">Die alten Læsø-Höfe sind besonders durch das riesige Seegrasdach gekennzeichnet, das unwahrscheinlich haltbar und wetterbeständig ist. Das Dach ist aus der Seepflanze Seegras gemacht. In dem Heimathof sind Teile des Daches so alt wie die Gebäude, das heißt beinahe 400 Jahre alt. Krankheit im Seegras in den 1930er  Jahren verursachte, dass viele Seegrasdächer verschwanden, und heutzutage gibt es nur noch </w:t>
      </w:r>
      <w:r w:rsidR="00B11D14">
        <w:rPr>
          <w:rFonts w:ascii="Arial" w:hAnsi="Arial" w:cs="Arial"/>
          <w:lang w:val="de-DE"/>
        </w:rPr>
        <w:t>30</w:t>
      </w:r>
      <w:r w:rsidRPr="00955753">
        <w:rPr>
          <w:rFonts w:ascii="Arial" w:hAnsi="Arial" w:cs="Arial"/>
          <w:lang w:val="de-DE"/>
        </w:rPr>
        <w:t xml:space="preserve"> Häuser mit  Seegrasdächern auf der Insel. In der ganzen Welt kann man nur auf  Læsø diese niedrigen Häuser mit dem sparsamen Fachwerk und dem gewaltigen silberfarbenen Seegrasdach erleben.</w:t>
      </w:r>
    </w:p>
    <w:p w:rsidR="001108F0" w:rsidRDefault="001108F0" w:rsidP="001108F0">
      <w:pPr>
        <w:rPr>
          <w:rFonts w:ascii="Arial" w:hAnsi="Arial" w:cs="Arial"/>
          <w:b/>
        </w:rPr>
      </w:pPr>
    </w:p>
    <w:p w:rsidR="001108F0" w:rsidRDefault="001108F0" w:rsidP="001108F0">
      <w:pPr>
        <w:rPr>
          <w:rFonts w:ascii="Arial" w:hAnsi="Arial" w:cs="Arial"/>
          <w:b/>
        </w:rPr>
      </w:pPr>
      <w:proofErr w:type="spellStart"/>
      <w:r w:rsidRPr="00955753">
        <w:rPr>
          <w:rFonts w:ascii="Arial" w:hAnsi="Arial" w:cs="Arial"/>
          <w:b/>
        </w:rPr>
        <w:t>Dachdecken</w:t>
      </w:r>
      <w:proofErr w:type="spellEnd"/>
      <w:r w:rsidRPr="00955753">
        <w:rPr>
          <w:rFonts w:ascii="Arial" w:hAnsi="Arial" w:cs="Arial"/>
          <w:b/>
        </w:rPr>
        <w:tab/>
      </w:r>
      <w:r w:rsidRPr="00955753">
        <w:rPr>
          <w:rFonts w:ascii="Arial" w:hAnsi="Arial" w:cs="Arial"/>
          <w:b/>
        </w:rPr>
        <w:tab/>
      </w:r>
    </w:p>
    <w:p w:rsidR="001108F0" w:rsidRPr="00955753" w:rsidRDefault="001108F0" w:rsidP="001108F0">
      <w:pPr>
        <w:rPr>
          <w:rFonts w:ascii="Arial" w:hAnsi="Arial" w:cs="Arial"/>
          <w:lang w:val="de-DE"/>
        </w:rPr>
      </w:pPr>
      <w:r w:rsidRPr="00955753">
        <w:rPr>
          <w:rFonts w:ascii="Arial" w:hAnsi="Arial" w:cs="Arial"/>
          <w:lang w:val="de-DE"/>
        </w:rPr>
        <w:t>Das Seegras wurde im Frühjahr an der Südküste der Insel geholt. Wenn man für 4-5 Dachfächer genügend Seegras und Holz gesammelt hatte, begann das Dachdecken. Nachbarn und Freunde kamen, Frauen und Kinder, alle haben mitgeholfen.</w:t>
      </w:r>
    </w:p>
    <w:p w:rsidR="001108F0" w:rsidRPr="00955753" w:rsidRDefault="001108F0" w:rsidP="001108F0">
      <w:pPr>
        <w:rPr>
          <w:rFonts w:ascii="Arial" w:hAnsi="Arial" w:cs="Arial"/>
          <w:lang w:val="de-DE"/>
        </w:rPr>
      </w:pPr>
      <w:r w:rsidRPr="00955753">
        <w:rPr>
          <w:rFonts w:ascii="Arial" w:hAnsi="Arial" w:cs="Arial"/>
          <w:lang w:val="de-DE"/>
        </w:rPr>
        <w:t>Die Deckarbeit erfolgte unter der Leitung eines Dachdeckers („</w:t>
      </w:r>
      <w:proofErr w:type="spellStart"/>
      <w:r w:rsidRPr="00955753">
        <w:rPr>
          <w:rFonts w:ascii="Arial" w:hAnsi="Arial" w:cs="Arial"/>
          <w:lang w:val="de-DE"/>
        </w:rPr>
        <w:t>tængemand</w:t>
      </w:r>
      <w:proofErr w:type="spellEnd"/>
      <w:r w:rsidRPr="00955753">
        <w:rPr>
          <w:rFonts w:ascii="Arial" w:hAnsi="Arial" w:cs="Arial"/>
          <w:lang w:val="de-DE"/>
        </w:rPr>
        <w:t>“). Erst mussten aber lange Bündel von Seegras in sogenannte „</w:t>
      </w:r>
      <w:proofErr w:type="spellStart"/>
      <w:r w:rsidRPr="00955753">
        <w:rPr>
          <w:rFonts w:ascii="Arial" w:hAnsi="Arial" w:cs="Arial"/>
          <w:lang w:val="de-DE"/>
        </w:rPr>
        <w:t>vasker</w:t>
      </w:r>
      <w:proofErr w:type="spellEnd"/>
      <w:r w:rsidRPr="00955753">
        <w:rPr>
          <w:rFonts w:ascii="Arial" w:hAnsi="Arial" w:cs="Arial"/>
          <w:lang w:val="de-DE"/>
        </w:rPr>
        <w:t>“ (Würste) gewunden werden. Eine schwere Frauenarbeit! Die „</w:t>
      </w:r>
      <w:proofErr w:type="spellStart"/>
      <w:r w:rsidRPr="00955753">
        <w:rPr>
          <w:rFonts w:ascii="Arial" w:hAnsi="Arial" w:cs="Arial"/>
          <w:lang w:val="de-DE"/>
        </w:rPr>
        <w:t>Vasker</w:t>
      </w:r>
      <w:proofErr w:type="spellEnd"/>
      <w:r w:rsidRPr="00955753">
        <w:rPr>
          <w:rFonts w:ascii="Arial" w:hAnsi="Arial" w:cs="Arial"/>
          <w:lang w:val="de-DE"/>
        </w:rPr>
        <w:t>“ wurden um die 3-4 untersten Latten gewunden, so dass ein fester Seegraswall gebildet wurde. Die Aufgabe eines „</w:t>
      </w:r>
      <w:proofErr w:type="spellStart"/>
      <w:r w:rsidRPr="00955753">
        <w:rPr>
          <w:rFonts w:ascii="Arial" w:hAnsi="Arial" w:cs="Arial"/>
          <w:lang w:val="de-DE"/>
        </w:rPr>
        <w:t>Einsetzers</w:t>
      </w:r>
      <w:proofErr w:type="spellEnd"/>
      <w:r w:rsidRPr="00955753">
        <w:rPr>
          <w:rFonts w:ascii="Arial" w:hAnsi="Arial" w:cs="Arial"/>
          <w:lang w:val="de-DE"/>
        </w:rPr>
        <w:t>“ war es dann dafür zu sorgen, dass loses Seegras auf die „</w:t>
      </w:r>
      <w:proofErr w:type="spellStart"/>
      <w:r w:rsidRPr="00955753">
        <w:rPr>
          <w:rFonts w:ascii="Arial" w:hAnsi="Arial" w:cs="Arial"/>
          <w:lang w:val="de-DE"/>
        </w:rPr>
        <w:t>Vasker</w:t>
      </w:r>
      <w:proofErr w:type="spellEnd"/>
      <w:r w:rsidRPr="00955753">
        <w:rPr>
          <w:rFonts w:ascii="Arial" w:hAnsi="Arial" w:cs="Arial"/>
          <w:lang w:val="de-DE"/>
        </w:rPr>
        <w:t>“ gelegt wurde. Dann wurde getreten. Dies war die Aufgabe der kleinen Mädchen, die das lose Seegras auf den „</w:t>
      </w:r>
      <w:proofErr w:type="spellStart"/>
      <w:r w:rsidRPr="00955753">
        <w:rPr>
          <w:rFonts w:ascii="Arial" w:hAnsi="Arial" w:cs="Arial"/>
          <w:lang w:val="de-DE"/>
        </w:rPr>
        <w:t>Vaskern</w:t>
      </w:r>
      <w:proofErr w:type="spellEnd"/>
      <w:r w:rsidRPr="00955753">
        <w:rPr>
          <w:rFonts w:ascii="Arial" w:hAnsi="Arial" w:cs="Arial"/>
          <w:lang w:val="de-DE"/>
        </w:rPr>
        <w:t>“</w:t>
      </w:r>
      <w:r>
        <w:rPr>
          <w:rFonts w:ascii="Arial" w:hAnsi="Arial" w:cs="Arial"/>
          <w:lang w:val="de-DE"/>
        </w:rPr>
        <w:t xml:space="preserve"> </w:t>
      </w:r>
      <w:r w:rsidRPr="00955753">
        <w:rPr>
          <w:rFonts w:ascii="Arial" w:hAnsi="Arial" w:cs="Arial"/>
          <w:lang w:val="de-DE"/>
        </w:rPr>
        <w:t>zusammentreten mussten.</w:t>
      </w:r>
    </w:p>
    <w:p w:rsidR="001108F0" w:rsidRPr="00955753" w:rsidRDefault="001108F0" w:rsidP="001108F0">
      <w:pPr>
        <w:rPr>
          <w:rFonts w:ascii="Arial" w:hAnsi="Arial" w:cs="Arial"/>
          <w:lang w:val="de-DE"/>
        </w:rPr>
      </w:pPr>
      <w:r w:rsidRPr="00955753">
        <w:rPr>
          <w:rFonts w:ascii="Arial" w:hAnsi="Arial" w:cs="Arial"/>
          <w:lang w:val="de-DE"/>
        </w:rPr>
        <w:t xml:space="preserve">Wenn die Arbeit fertig war, musste sich das Seegras einige Monate setzen. Danach wurde loses Seegras wieder darauf gelegt, und schließlich wurden Grassoden über den First gelegt. </w:t>
      </w:r>
    </w:p>
    <w:p w:rsidR="001108F0" w:rsidRPr="00955753" w:rsidRDefault="001108F0" w:rsidP="001108F0">
      <w:pPr>
        <w:rPr>
          <w:rFonts w:ascii="Arial" w:hAnsi="Arial" w:cs="Arial"/>
          <w:lang w:val="de-DE"/>
        </w:rPr>
      </w:pPr>
      <w:r w:rsidRPr="00955753">
        <w:rPr>
          <w:rFonts w:ascii="Arial" w:hAnsi="Arial" w:cs="Arial"/>
          <w:lang w:val="de-DE"/>
        </w:rPr>
        <w:lastRenderedPageBreak/>
        <w:t>Die „</w:t>
      </w:r>
      <w:proofErr w:type="spellStart"/>
      <w:r w:rsidRPr="00955753">
        <w:rPr>
          <w:rFonts w:ascii="Arial" w:hAnsi="Arial" w:cs="Arial"/>
          <w:lang w:val="de-DE"/>
        </w:rPr>
        <w:t>Vasker</w:t>
      </w:r>
      <w:proofErr w:type="spellEnd"/>
      <w:r w:rsidRPr="00955753">
        <w:rPr>
          <w:rFonts w:ascii="Arial" w:hAnsi="Arial" w:cs="Arial"/>
          <w:lang w:val="de-DE"/>
        </w:rPr>
        <w:t>“ hingen meistens bis zur Erde. Um Fenster und Türen wurden sie abgeschnitten, sonst  ließ man sie als Isolierung und Schutz gegen Platzregen hängen.</w:t>
      </w:r>
    </w:p>
    <w:p w:rsidR="001108F0" w:rsidRPr="00955753" w:rsidRDefault="001108F0" w:rsidP="001108F0">
      <w:pPr>
        <w:rPr>
          <w:rFonts w:ascii="Arial" w:hAnsi="Arial" w:cs="Arial"/>
          <w:lang w:val="de-DE"/>
        </w:rPr>
      </w:pPr>
      <w:r w:rsidRPr="00955753">
        <w:rPr>
          <w:rFonts w:ascii="Arial" w:hAnsi="Arial" w:cs="Arial"/>
          <w:lang w:val="de-DE"/>
        </w:rPr>
        <w:t>Am Ende der 1960’er Jahre war der ganze südliche Flügel  undicht, so dass ein großer Teil zerstört worden war. 1972 wurde das ganze Dach einschließlich Sparren und Latten erneuert.</w:t>
      </w:r>
    </w:p>
    <w:p w:rsidR="001108F0" w:rsidRPr="00955753" w:rsidRDefault="001108F0" w:rsidP="001108F0">
      <w:pPr>
        <w:rPr>
          <w:rFonts w:ascii="Arial" w:hAnsi="Arial" w:cs="Arial"/>
          <w:b/>
          <w:lang w:val="de-DE"/>
        </w:rPr>
      </w:pPr>
    </w:p>
    <w:p w:rsidR="001108F0" w:rsidRPr="00955753" w:rsidRDefault="001108F0" w:rsidP="001108F0">
      <w:pPr>
        <w:rPr>
          <w:rFonts w:ascii="Arial" w:hAnsi="Arial" w:cs="Arial"/>
          <w:b/>
          <w:lang w:val="de-DE"/>
        </w:rPr>
      </w:pPr>
      <w:r w:rsidRPr="00955753">
        <w:rPr>
          <w:rFonts w:ascii="Arial" w:hAnsi="Arial" w:cs="Arial"/>
          <w:b/>
          <w:lang w:val="de-DE"/>
        </w:rPr>
        <w:t>Pflanzenwuchs auf dem Seegrasdach</w:t>
      </w:r>
    </w:p>
    <w:p w:rsidR="001108F0" w:rsidRPr="00955753" w:rsidRDefault="001108F0" w:rsidP="001108F0">
      <w:pPr>
        <w:rPr>
          <w:rFonts w:ascii="Arial" w:hAnsi="Arial" w:cs="Arial"/>
          <w:lang w:val="de-DE"/>
        </w:rPr>
      </w:pPr>
      <w:r w:rsidRPr="00955753">
        <w:rPr>
          <w:rFonts w:ascii="Arial" w:hAnsi="Arial" w:cs="Arial"/>
          <w:lang w:val="de-DE"/>
        </w:rPr>
        <w:t>Auf den Seegrasdächern gibt es einen üppigen Pflanzenwuchs. Auf dem Heimathof wurden u.a.</w:t>
      </w:r>
      <w:r>
        <w:rPr>
          <w:rFonts w:ascii="Arial" w:hAnsi="Arial" w:cs="Arial"/>
          <w:lang w:val="de-DE"/>
        </w:rPr>
        <w:t xml:space="preserve"> </w:t>
      </w:r>
      <w:r w:rsidRPr="00955753">
        <w:rPr>
          <w:rFonts w:ascii="Arial" w:hAnsi="Arial" w:cs="Arial"/>
          <w:lang w:val="de-DE"/>
        </w:rPr>
        <w:t>folgende Pflanzenarten registriert:</w:t>
      </w:r>
    </w:p>
    <w:p w:rsidR="001108F0" w:rsidRPr="00955753" w:rsidRDefault="001108F0" w:rsidP="001108F0">
      <w:pPr>
        <w:rPr>
          <w:rFonts w:ascii="Arial" w:hAnsi="Arial" w:cs="Arial"/>
          <w:lang w:val="de-DE"/>
        </w:rPr>
      </w:pPr>
      <w:r w:rsidRPr="00955753">
        <w:rPr>
          <w:rFonts w:ascii="Arial" w:hAnsi="Arial" w:cs="Arial"/>
          <w:lang w:val="de-DE"/>
        </w:rPr>
        <w:t xml:space="preserve">Kornblume, Mohn, Fetthenne, Ackerquecke, weiche Trespe, Sumpfschwingel, roter Schwingel, gewöhnlicher Sauerampfer, Krausampfer, </w:t>
      </w:r>
      <w:proofErr w:type="spellStart"/>
      <w:r w:rsidRPr="00955753">
        <w:rPr>
          <w:rFonts w:ascii="Arial" w:hAnsi="Arial" w:cs="Arial"/>
          <w:lang w:val="de-DE"/>
        </w:rPr>
        <w:t>Saumelde</w:t>
      </w:r>
      <w:proofErr w:type="spellEnd"/>
      <w:r w:rsidRPr="00955753">
        <w:rPr>
          <w:rFonts w:ascii="Arial" w:hAnsi="Arial" w:cs="Arial"/>
          <w:lang w:val="de-DE"/>
        </w:rPr>
        <w:t xml:space="preserve">, Hornkraut,  Storchschnabel, </w:t>
      </w:r>
      <w:proofErr w:type="spellStart"/>
      <w:r w:rsidRPr="00955753">
        <w:rPr>
          <w:rFonts w:ascii="Arial" w:hAnsi="Arial" w:cs="Arial"/>
          <w:lang w:val="de-DE"/>
        </w:rPr>
        <w:t>Cochleare</w:t>
      </w:r>
      <w:proofErr w:type="spellEnd"/>
      <w:r w:rsidRPr="00955753">
        <w:rPr>
          <w:rFonts w:ascii="Arial" w:hAnsi="Arial" w:cs="Arial"/>
          <w:lang w:val="de-DE"/>
        </w:rPr>
        <w:t>, Gänsekresse, Zaunkerbel, Strandwermut, Jakobs-</w:t>
      </w:r>
      <w:proofErr w:type="spellStart"/>
      <w:r w:rsidRPr="00955753">
        <w:rPr>
          <w:rFonts w:ascii="Arial" w:hAnsi="Arial" w:cs="Arial"/>
          <w:lang w:val="de-DE"/>
        </w:rPr>
        <w:t>Greiskraut</w:t>
      </w:r>
      <w:proofErr w:type="spellEnd"/>
      <w:r w:rsidRPr="00955753">
        <w:rPr>
          <w:rFonts w:ascii="Arial" w:hAnsi="Arial" w:cs="Arial"/>
          <w:lang w:val="de-DE"/>
        </w:rPr>
        <w:t xml:space="preserve"> falsche Kamille, Löwenzahn, Esche, Moos- und Flechtenarten.</w:t>
      </w:r>
    </w:p>
    <w:p w:rsidR="001108F0" w:rsidRPr="00955753" w:rsidRDefault="001108F0" w:rsidP="001108F0">
      <w:pPr>
        <w:rPr>
          <w:rFonts w:ascii="Arial" w:hAnsi="Arial" w:cs="Arial"/>
          <w:lang w:val="de-DE"/>
        </w:rPr>
      </w:pPr>
      <w:r w:rsidRPr="00955753">
        <w:rPr>
          <w:rFonts w:ascii="Arial" w:hAnsi="Arial" w:cs="Arial"/>
          <w:lang w:val="de-DE"/>
        </w:rPr>
        <w:t>Wenn die meisten Arten im Spätsommer verblüht sind, werden die Pflanzen abgeschnitten und entfernt, um Vermoderung im Dach und das Aussterben von verschiedenen Grasarten zu vermeiden. An einzelnen Stellen ist das Dach sehr morsch und schwach, und hier ist die Vegetation eine große Belastung.</w:t>
      </w:r>
    </w:p>
    <w:p w:rsidR="001108F0" w:rsidRPr="00955753" w:rsidRDefault="001108F0" w:rsidP="001108F0">
      <w:pPr>
        <w:rPr>
          <w:rFonts w:ascii="Arial" w:hAnsi="Arial" w:cs="Arial"/>
          <w:lang w:val="de-DE"/>
        </w:rPr>
      </w:pPr>
    </w:p>
    <w:p w:rsidR="001108F0" w:rsidRDefault="001108F0" w:rsidP="001108F0">
      <w:pPr>
        <w:rPr>
          <w:rFonts w:ascii="Arial" w:hAnsi="Arial" w:cs="Arial"/>
          <w:b/>
          <w:lang w:val="de-DE"/>
        </w:rPr>
      </w:pPr>
    </w:p>
    <w:p w:rsidR="001108F0" w:rsidRPr="00955753" w:rsidRDefault="001108F0" w:rsidP="001108F0">
      <w:pPr>
        <w:rPr>
          <w:rFonts w:ascii="Arial" w:hAnsi="Arial" w:cs="Arial"/>
          <w:lang w:val="de-DE"/>
        </w:rPr>
      </w:pPr>
      <w:r w:rsidRPr="00955753">
        <w:rPr>
          <w:rFonts w:ascii="Arial" w:hAnsi="Arial" w:cs="Arial"/>
          <w:b/>
          <w:lang w:val="de-DE"/>
        </w:rPr>
        <w:t>Landwirtschaft</w:t>
      </w:r>
    </w:p>
    <w:p w:rsidR="001108F0" w:rsidRPr="00955753" w:rsidRDefault="001108F0" w:rsidP="001108F0">
      <w:pPr>
        <w:rPr>
          <w:rFonts w:ascii="Arial" w:hAnsi="Arial" w:cs="Arial"/>
          <w:lang w:val="de-DE"/>
        </w:rPr>
      </w:pPr>
      <w:r>
        <w:rPr>
          <w:rFonts w:ascii="Arial" w:hAnsi="Arial" w:cs="Arial"/>
          <w:noProof/>
        </w:rPr>
        <w:drawing>
          <wp:anchor distT="0" distB="0" distL="114300" distR="114300" simplePos="0" relativeHeight="251674624" behindDoc="1" locked="0" layoutInCell="1" allowOverlap="1">
            <wp:simplePos x="0" y="0"/>
            <wp:positionH relativeFrom="column">
              <wp:posOffset>3657600</wp:posOffset>
            </wp:positionH>
            <wp:positionV relativeFrom="paragraph">
              <wp:posOffset>147955</wp:posOffset>
            </wp:positionV>
            <wp:extent cx="2639060" cy="4051935"/>
            <wp:effectExtent l="0" t="0" r="0" b="0"/>
            <wp:wrapTight wrapText="bothSides">
              <wp:wrapPolygon edited="0">
                <wp:start x="0" y="0"/>
                <wp:lineTo x="0" y="21529"/>
                <wp:lineTo x="21517" y="21529"/>
                <wp:lineTo x="21517" y="0"/>
                <wp:lineTo x="0" y="0"/>
              </wp:wrapPolygon>
            </wp:wrapTight>
            <wp:docPr id="18" name="Billede 18" descr="http://www.dmol.dk/82501/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descr="http://www.dmol.dk/82501/fig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9060" cy="405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5753">
        <w:rPr>
          <w:rFonts w:ascii="Arial" w:hAnsi="Arial" w:cs="Arial"/>
          <w:lang w:val="de-DE"/>
        </w:rPr>
        <w:t xml:space="preserve">Die Landwirtschaft auf Læsø war früher von recht bescheidenem Umfang. Die etwa 9 Hektar Ackerland des Heimathofs sowie einige verstreute Teilfelder von Weideland konnten ein paar Familien ernähren. Die Teilfelder waren </w:t>
      </w:r>
      <w:proofErr w:type="spellStart"/>
      <w:r w:rsidRPr="00955753">
        <w:rPr>
          <w:rFonts w:ascii="Arial" w:hAnsi="Arial" w:cs="Arial"/>
          <w:lang w:val="de-DE"/>
        </w:rPr>
        <w:t>ausserdem</w:t>
      </w:r>
      <w:proofErr w:type="spellEnd"/>
      <w:r w:rsidRPr="00955753">
        <w:rPr>
          <w:rFonts w:ascii="Arial" w:hAnsi="Arial" w:cs="Arial"/>
          <w:lang w:val="de-DE"/>
        </w:rPr>
        <w:t xml:space="preserve">  wichtig, weil man hier Heidekraut und Torf als Heizmaterial holte.</w:t>
      </w:r>
    </w:p>
    <w:p w:rsidR="001108F0" w:rsidRPr="00955753" w:rsidRDefault="001108F0" w:rsidP="001108F0">
      <w:pPr>
        <w:rPr>
          <w:rFonts w:ascii="Arial" w:hAnsi="Arial" w:cs="Arial"/>
          <w:lang w:val="de-DE"/>
        </w:rPr>
      </w:pPr>
    </w:p>
    <w:p w:rsidR="001108F0" w:rsidRPr="003A4329" w:rsidRDefault="001108F0" w:rsidP="001108F0">
      <w:pPr>
        <w:rPr>
          <w:rFonts w:ascii="Arial" w:hAnsi="Arial" w:cs="Arial"/>
          <w:lang w:val="de-DE"/>
        </w:rPr>
      </w:pPr>
      <w:r w:rsidRPr="003A4329">
        <w:rPr>
          <w:rFonts w:ascii="Arial" w:hAnsi="Arial" w:cs="Arial"/>
          <w:b/>
          <w:lang w:val="de-DE"/>
        </w:rPr>
        <w:t>Frauen</w:t>
      </w:r>
    </w:p>
    <w:p w:rsidR="001108F0" w:rsidRPr="003A4329" w:rsidRDefault="001108F0" w:rsidP="001108F0">
      <w:pPr>
        <w:rPr>
          <w:rFonts w:ascii="Arial" w:hAnsi="Arial" w:cs="Arial"/>
          <w:lang w:val="de-DE"/>
        </w:rPr>
      </w:pPr>
      <w:r w:rsidRPr="003A4329">
        <w:rPr>
          <w:rFonts w:ascii="Arial" w:hAnsi="Arial" w:cs="Arial"/>
          <w:lang w:val="de-DE"/>
        </w:rPr>
        <w:t xml:space="preserve">Die landwirtschaftliche Arbeit war früher (bis zu etwa 1900) meistens Frauenarbeit. Die Anbaumethoden waren sehr einfach, da die Frauen nur selten Læsø verließen, um anderswo in Dänemark Inspiration und Wissen zu holen. Ihre wichtigsten Geräte waren die Heidenkraut-Sense, der Torf-Spaten und der spezielle Læsø-Spaten, mit dem z. B. die Felder nach dem Pflügen und vor dem Hand-Sähen geebnet wurden. In der Erntezeit  stellten die Frauen öfters Knechte aus </w:t>
      </w:r>
      <w:proofErr w:type="spellStart"/>
      <w:r w:rsidRPr="003A4329">
        <w:rPr>
          <w:rFonts w:ascii="Arial" w:hAnsi="Arial" w:cs="Arial"/>
          <w:lang w:val="de-DE"/>
        </w:rPr>
        <w:t>Vendsyssel</w:t>
      </w:r>
      <w:proofErr w:type="spellEnd"/>
      <w:r w:rsidRPr="003A4329">
        <w:rPr>
          <w:rFonts w:ascii="Arial" w:hAnsi="Arial" w:cs="Arial"/>
          <w:lang w:val="de-DE"/>
        </w:rPr>
        <w:t xml:space="preserve"> ein, die sogenannten “</w:t>
      </w:r>
      <w:proofErr w:type="spellStart"/>
      <w:r w:rsidRPr="003A4329">
        <w:rPr>
          <w:rFonts w:ascii="Arial" w:hAnsi="Arial" w:cs="Arial"/>
          <w:lang w:val="de-DE"/>
        </w:rPr>
        <w:t>Klunter</w:t>
      </w:r>
      <w:proofErr w:type="spellEnd"/>
      <w:r w:rsidRPr="003A4329">
        <w:rPr>
          <w:rFonts w:ascii="Arial" w:hAnsi="Arial" w:cs="Arial"/>
          <w:lang w:val="de-DE"/>
        </w:rPr>
        <w:t>“. Vielleicht wurde auch ein Drescher eingestellt, der im Winter einmal in der Woche zum Dreschen kam.</w:t>
      </w:r>
    </w:p>
    <w:p w:rsidR="001108F0" w:rsidRPr="003A4329" w:rsidRDefault="001108F0" w:rsidP="001108F0">
      <w:pPr>
        <w:rPr>
          <w:rFonts w:ascii="Arial" w:hAnsi="Arial" w:cs="Arial"/>
          <w:lang w:val="de-DE"/>
        </w:rPr>
      </w:pPr>
      <w:r w:rsidRPr="003A4329">
        <w:rPr>
          <w:rFonts w:ascii="Arial" w:hAnsi="Arial" w:cs="Arial"/>
          <w:lang w:val="de-DE"/>
        </w:rPr>
        <w:t xml:space="preserve">Die Læsø-Höfe hatten keine </w:t>
      </w:r>
      <w:proofErr w:type="spellStart"/>
      <w:r w:rsidRPr="003A4329">
        <w:rPr>
          <w:rFonts w:ascii="Arial" w:hAnsi="Arial" w:cs="Arial"/>
          <w:lang w:val="de-DE"/>
        </w:rPr>
        <w:t>Knechtkammer</w:t>
      </w:r>
      <w:proofErr w:type="spellEnd"/>
      <w:r w:rsidRPr="003A4329">
        <w:rPr>
          <w:rFonts w:ascii="Arial" w:hAnsi="Arial" w:cs="Arial"/>
          <w:lang w:val="de-DE"/>
        </w:rPr>
        <w:t>. Auf Læsø wohnte man nie weiter entfernt, als dass man zur Arbeit laufen konnte.</w:t>
      </w:r>
    </w:p>
    <w:p w:rsidR="001108F0" w:rsidRDefault="001108F0" w:rsidP="001108F0">
      <w:pPr>
        <w:rPr>
          <w:rFonts w:ascii="Arial" w:hAnsi="Arial" w:cs="Arial"/>
          <w:b/>
          <w:sz w:val="22"/>
          <w:szCs w:val="22"/>
          <w:lang w:val="de-DE"/>
        </w:rPr>
      </w:pPr>
    </w:p>
    <w:p w:rsidR="001108F0" w:rsidRDefault="001108F0" w:rsidP="001108F0">
      <w:pPr>
        <w:ind w:left="3540" w:firstLine="4"/>
        <w:rPr>
          <w:rFonts w:ascii="Arial" w:hAnsi="Arial" w:cs="Arial"/>
          <w:b/>
          <w:lang w:val="de-DE"/>
        </w:rPr>
      </w:pPr>
    </w:p>
    <w:p w:rsidR="001108F0" w:rsidRDefault="001108F0" w:rsidP="001108F0">
      <w:pPr>
        <w:ind w:left="3540" w:firstLine="4"/>
        <w:rPr>
          <w:rFonts w:ascii="Arial" w:hAnsi="Arial" w:cs="Arial"/>
          <w:b/>
          <w:lang w:val="de-DE"/>
        </w:rPr>
      </w:pPr>
    </w:p>
    <w:p w:rsidR="001108F0" w:rsidRDefault="001108F0" w:rsidP="001108F0">
      <w:pPr>
        <w:ind w:left="3540" w:firstLine="4"/>
        <w:rPr>
          <w:rFonts w:ascii="Arial" w:hAnsi="Arial" w:cs="Arial"/>
          <w:b/>
          <w:lang w:val="de-DE"/>
        </w:rPr>
      </w:pPr>
    </w:p>
    <w:p w:rsidR="001108F0" w:rsidRDefault="001108F0" w:rsidP="001108F0">
      <w:pPr>
        <w:ind w:left="3540" w:firstLine="4"/>
        <w:rPr>
          <w:rFonts w:ascii="Arial" w:hAnsi="Arial" w:cs="Arial"/>
          <w:b/>
          <w:lang w:val="de-DE"/>
        </w:rPr>
      </w:pPr>
    </w:p>
    <w:p w:rsidR="001108F0" w:rsidRDefault="001108F0" w:rsidP="001108F0">
      <w:pPr>
        <w:ind w:left="3540" w:firstLine="4"/>
        <w:rPr>
          <w:rFonts w:ascii="Arial" w:hAnsi="Arial" w:cs="Arial"/>
          <w:b/>
          <w:lang w:val="de-DE"/>
        </w:rPr>
      </w:pPr>
    </w:p>
    <w:p w:rsidR="001108F0" w:rsidRDefault="001108F0" w:rsidP="001108F0">
      <w:pPr>
        <w:ind w:left="3540" w:firstLine="4"/>
        <w:rPr>
          <w:rFonts w:ascii="Arial" w:hAnsi="Arial" w:cs="Arial"/>
          <w:b/>
          <w:lang w:val="de-DE"/>
        </w:rPr>
      </w:pPr>
    </w:p>
    <w:p w:rsidR="001108F0" w:rsidRPr="003A4329" w:rsidRDefault="001108F0" w:rsidP="001108F0">
      <w:pPr>
        <w:ind w:left="3540" w:firstLine="4"/>
        <w:rPr>
          <w:rFonts w:ascii="Arial" w:hAnsi="Arial" w:cs="Arial"/>
          <w:lang w:val="de-DE"/>
        </w:rPr>
      </w:pPr>
      <w:r>
        <w:rPr>
          <w:rFonts w:ascii="Arial" w:hAnsi="Arial" w:cs="Arial"/>
          <w:b/>
          <w:noProof/>
        </w:rPr>
        <w:lastRenderedPageBreak/>
        <w:drawing>
          <wp:anchor distT="0" distB="0" distL="114300" distR="114300" simplePos="0" relativeHeight="251675648" behindDoc="1" locked="0" layoutInCell="1" allowOverlap="1">
            <wp:simplePos x="0" y="0"/>
            <wp:positionH relativeFrom="column">
              <wp:posOffset>-426085</wp:posOffset>
            </wp:positionH>
            <wp:positionV relativeFrom="paragraph">
              <wp:posOffset>173990</wp:posOffset>
            </wp:positionV>
            <wp:extent cx="4201160" cy="6042660"/>
            <wp:effectExtent l="0" t="0" r="0" b="0"/>
            <wp:wrapTight wrapText="bothSides">
              <wp:wrapPolygon edited="0">
                <wp:start x="0" y="0"/>
                <wp:lineTo x="0" y="21518"/>
                <wp:lineTo x="21548" y="21518"/>
                <wp:lineTo x="21548" y="0"/>
                <wp:lineTo x="0" y="0"/>
              </wp:wrapPolygon>
            </wp:wrapTight>
            <wp:docPr id="17" name="Billede 17" descr="C:\Users\lkj\AppData\Local\Microsoft\Windows\Temporary Internet Files\Content.Outlook\GJKJ155O\SKMBT_C220110302101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C:\Users\lkj\AppData\Local\Microsoft\Windows\Temporary Internet Files\Content.Outlook\GJKJ155O\SKMBT_C22011030210140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1160" cy="6042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329">
        <w:rPr>
          <w:rFonts w:ascii="Arial" w:hAnsi="Arial" w:cs="Arial"/>
          <w:b/>
          <w:lang w:val="de-DE"/>
        </w:rPr>
        <w:t>Männer</w:t>
      </w:r>
    </w:p>
    <w:p w:rsidR="001108F0" w:rsidRPr="003A4329" w:rsidRDefault="001108F0" w:rsidP="001108F0">
      <w:pPr>
        <w:pBdr>
          <w:bottom w:val="single" w:sz="6" w:space="3" w:color="auto"/>
        </w:pBdr>
        <w:rPr>
          <w:rFonts w:ascii="Arial" w:hAnsi="Arial" w:cs="Arial"/>
          <w:lang w:val="de-DE"/>
        </w:rPr>
      </w:pPr>
      <w:r w:rsidRPr="003A4329">
        <w:rPr>
          <w:rFonts w:ascii="Arial" w:hAnsi="Arial" w:cs="Arial"/>
          <w:lang w:val="de-DE"/>
        </w:rPr>
        <w:t xml:space="preserve">Früher waren die Männer auf Læsø Seeleute. Gleich nach der Konfirmation  fuhren sie zur See  und wurden als Seeleute ausgebildet. Wenn Sie im Winter zu Hause waren, war ihre vornehmste Aufgabe, Strandungen zu überwachen oder in dem Tischlerraum zu schreinern. Sie arbeiteten nur selten in der Landwirtschaft mit. Die Männer betrieben auch ein bisschen Fischerei nach Hornhecht in </w:t>
      </w:r>
      <w:proofErr w:type="spellStart"/>
      <w:r w:rsidRPr="003A4329">
        <w:rPr>
          <w:rFonts w:ascii="Arial" w:hAnsi="Arial" w:cs="Arial"/>
          <w:lang w:val="de-DE"/>
        </w:rPr>
        <w:t>Bouet</w:t>
      </w:r>
      <w:proofErr w:type="spellEnd"/>
      <w:r w:rsidRPr="003A4329">
        <w:rPr>
          <w:rFonts w:ascii="Arial" w:hAnsi="Arial" w:cs="Arial"/>
          <w:lang w:val="de-DE"/>
        </w:rPr>
        <w:t xml:space="preserve">, wenn sie von der See zu Hause waren. Die Fischerei fing normalerweise im Vorfrühling an. In den Wochen der Fischerei wohnten sie in ihren Zelt-Jollen. Diese Fischerei konnte dem Hofe ein gutes Extra-Einkommen  einbringen.  </w:t>
      </w:r>
    </w:p>
    <w:p w:rsidR="001108F0" w:rsidRPr="003A4329" w:rsidRDefault="001108F0" w:rsidP="001108F0">
      <w:pPr>
        <w:pBdr>
          <w:bottom w:val="single" w:sz="6" w:space="3" w:color="auto"/>
        </w:pBdr>
        <w:rPr>
          <w:rFonts w:ascii="Arial" w:hAnsi="Arial" w:cs="Arial"/>
          <w:b/>
          <w:lang w:val="de-DE"/>
        </w:rPr>
      </w:pPr>
    </w:p>
    <w:p w:rsidR="001108F0" w:rsidRDefault="001108F0" w:rsidP="001108F0">
      <w:pPr>
        <w:pBdr>
          <w:bottom w:val="single" w:sz="6" w:space="3" w:color="auto"/>
        </w:pBdr>
        <w:rPr>
          <w:rFonts w:ascii="Arial" w:hAnsi="Arial" w:cs="Arial"/>
          <w:b/>
          <w:lang w:val="de-DE"/>
        </w:rPr>
      </w:pPr>
    </w:p>
    <w:p w:rsidR="001108F0" w:rsidRDefault="001108F0" w:rsidP="001108F0">
      <w:pPr>
        <w:pBdr>
          <w:bottom w:val="single" w:sz="6" w:space="3" w:color="auto"/>
        </w:pBdr>
        <w:rPr>
          <w:rFonts w:ascii="Arial" w:hAnsi="Arial" w:cs="Arial"/>
          <w:b/>
          <w:lang w:val="de-DE"/>
        </w:rPr>
      </w:pPr>
    </w:p>
    <w:p w:rsidR="001108F0" w:rsidRDefault="001108F0" w:rsidP="001108F0">
      <w:pPr>
        <w:pBdr>
          <w:bottom w:val="single" w:sz="6" w:space="3" w:color="auto"/>
        </w:pBdr>
        <w:rPr>
          <w:rFonts w:ascii="Arial" w:hAnsi="Arial" w:cs="Arial"/>
          <w:b/>
          <w:lang w:val="de-DE"/>
        </w:rPr>
      </w:pPr>
    </w:p>
    <w:p w:rsidR="001108F0" w:rsidRDefault="001108F0" w:rsidP="001108F0">
      <w:pPr>
        <w:pBdr>
          <w:bottom w:val="single" w:sz="6" w:space="3" w:color="auto"/>
        </w:pBdr>
        <w:rPr>
          <w:rFonts w:ascii="Arial" w:hAnsi="Arial" w:cs="Arial"/>
          <w:b/>
          <w:lang w:val="de-DE"/>
        </w:rPr>
      </w:pPr>
    </w:p>
    <w:p w:rsidR="001108F0" w:rsidRDefault="001108F0" w:rsidP="001108F0">
      <w:pPr>
        <w:pBdr>
          <w:bottom w:val="single" w:sz="6" w:space="3" w:color="auto"/>
        </w:pBdr>
        <w:rPr>
          <w:rFonts w:ascii="Arial" w:hAnsi="Arial" w:cs="Arial"/>
          <w:b/>
          <w:lang w:val="de-DE"/>
        </w:rPr>
      </w:pPr>
    </w:p>
    <w:p w:rsidR="001108F0" w:rsidRDefault="001108F0" w:rsidP="001108F0">
      <w:pPr>
        <w:pBdr>
          <w:bottom w:val="single" w:sz="6" w:space="3" w:color="auto"/>
        </w:pBdr>
        <w:rPr>
          <w:rFonts w:ascii="Arial" w:hAnsi="Arial" w:cs="Arial"/>
          <w:b/>
          <w:lang w:val="de-DE"/>
        </w:rPr>
      </w:pPr>
    </w:p>
    <w:p w:rsidR="001108F0" w:rsidRDefault="001108F0" w:rsidP="001108F0">
      <w:pPr>
        <w:pBdr>
          <w:bottom w:val="single" w:sz="6" w:space="3" w:color="auto"/>
        </w:pBdr>
        <w:rPr>
          <w:rFonts w:ascii="Arial" w:hAnsi="Arial" w:cs="Arial"/>
          <w:b/>
          <w:lang w:val="de-DE"/>
        </w:rPr>
      </w:pPr>
    </w:p>
    <w:p w:rsidR="001108F0" w:rsidRDefault="001108F0" w:rsidP="001108F0">
      <w:pPr>
        <w:pBdr>
          <w:bottom w:val="single" w:sz="6" w:space="3" w:color="auto"/>
        </w:pBdr>
        <w:rPr>
          <w:rFonts w:ascii="Arial" w:hAnsi="Arial" w:cs="Arial"/>
          <w:b/>
          <w:lang w:val="de-DE"/>
        </w:rPr>
      </w:pPr>
    </w:p>
    <w:p w:rsidR="001108F0" w:rsidRDefault="001108F0" w:rsidP="001108F0">
      <w:pPr>
        <w:pBdr>
          <w:bottom w:val="single" w:sz="6" w:space="3" w:color="auto"/>
        </w:pBdr>
        <w:rPr>
          <w:rFonts w:ascii="Arial" w:hAnsi="Arial" w:cs="Arial"/>
          <w:b/>
          <w:lang w:val="de-DE"/>
        </w:rPr>
      </w:pPr>
    </w:p>
    <w:p w:rsidR="001108F0" w:rsidRDefault="001108F0" w:rsidP="001108F0">
      <w:pPr>
        <w:pBdr>
          <w:bottom w:val="single" w:sz="6" w:space="3" w:color="auto"/>
        </w:pBdr>
        <w:rPr>
          <w:rFonts w:ascii="Arial" w:hAnsi="Arial" w:cs="Arial"/>
          <w:b/>
          <w:lang w:val="de-DE"/>
        </w:rPr>
      </w:pPr>
    </w:p>
    <w:p w:rsidR="001108F0" w:rsidRDefault="001108F0" w:rsidP="001108F0">
      <w:pPr>
        <w:pBdr>
          <w:bottom w:val="single" w:sz="6" w:space="3" w:color="auto"/>
        </w:pBdr>
        <w:rPr>
          <w:rFonts w:ascii="Arial" w:hAnsi="Arial" w:cs="Arial"/>
          <w:b/>
          <w:lang w:val="de-DE"/>
        </w:rPr>
      </w:pPr>
    </w:p>
    <w:p w:rsidR="001108F0" w:rsidRDefault="001108F0" w:rsidP="001108F0">
      <w:pPr>
        <w:pBdr>
          <w:bottom w:val="single" w:sz="6" w:space="3" w:color="auto"/>
        </w:pBdr>
        <w:rPr>
          <w:rFonts w:ascii="Arial" w:hAnsi="Arial" w:cs="Arial"/>
          <w:b/>
          <w:lang w:val="de-DE"/>
        </w:rPr>
      </w:pPr>
    </w:p>
    <w:p w:rsidR="001108F0" w:rsidRDefault="001108F0" w:rsidP="001108F0">
      <w:pPr>
        <w:pBdr>
          <w:bottom w:val="single" w:sz="6" w:space="3" w:color="auto"/>
        </w:pBdr>
        <w:rPr>
          <w:rFonts w:ascii="Arial" w:hAnsi="Arial" w:cs="Arial"/>
          <w:b/>
          <w:lang w:val="de-DE"/>
        </w:rPr>
      </w:pPr>
    </w:p>
    <w:p w:rsidR="001108F0" w:rsidRPr="003A4329" w:rsidRDefault="001108F0" w:rsidP="001108F0">
      <w:pPr>
        <w:pBdr>
          <w:bottom w:val="single" w:sz="6" w:space="3" w:color="auto"/>
        </w:pBdr>
        <w:rPr>
          <w:rFonts w:ascii="Arial" w:hAnsi="Arial" w:cs="Arial"/>
          <w:lang w:val="de-DE"/>
        </w:rPr>
      </w:pPr>
      <w:r>
        <w:rPr>
          <w:rFonts w:ascii="Arial" w:hAnsi="Arial" w:cs="Arial"/>
          <w:b/>
          <w:lang w:val="de-DE"/>
        </w:rPr>
        <w:t>S</w:t>
      </w:r>
      <w:r w:rsidRPr="003A4329">
        <w:rPr>
          <w:rFonts w:ascii="Arial" w:hAnsi="Arial" w:cs="Arial"/>
          <w:b/>
          <w:lang w:val="de-DE"/>
        </w:rPr>
        <w:t>trandungen</w:t>
      </w:r>
    </w:p>
    <w:p w:rsidR="001108F0" w:rsidRPr="003A4329" w:rsidRDefault="001108F0" w:rsidP="001108F0">
      <w:pPr>
        <w:pBdr>
          <w:bottom w:val="single" w:sz="6" w:space="3" w:color="auto"/>
        </w:pBdr>
        <w:rPr>
          <w:rFonts w:ascii="Arial" w:hAnsi="Arial" w:cs="Arial"/>
          <w:lang w:val="de-DE"/>
        </w:rPr>
      </w:pPr>
      <w:r w:rsidRPr="003A4329">
        <w:rPr>
          <w:rFonts w:ascii="Arial" w:hAnsi="Arial" w:cs="Arial"/>
          <w:lang w:val="de-DE"/>
        </w:rPr>
        <w:t xml:space="preserve">Die Gewässer um Læsø waren früher wegen der vielen langgestreckten Untiefen und Riffe sehr gefährlich. Deshalb sind Jahrhunderte hindurch viele Schiffe hier. gestrandet. Diese Strandungen gaben den Læsø-Einwohnern ein nettes Zubrot zu dem harten Leben in einer </w:t>
      </w:r>
      <w:proofErr w:type="spellStart"/>
      <w:r w:rsidRPr="003A4329">
        <w:rPr>
          <w:rFonts w:ascii="Arial" w:hAnsi="Arial" w:cs="Arial"/>
          <w:lang w:val="de-DE"/>
        </w:rPr>
        <w:t>rauhen</w:t>
      </w:r>
      <w:proofErr w:type="spellEnd"/>
      <w:r w:rsidRPr="003A4329">
        <w:rPr>
          <w:rFonts w:ascii="Arial" w:hAnsi="Arial" w:cs="Arial"/>
          <w:lang w:val="de-DE"/>
        </w:rPr>
        <w:t xml:space="preserve"> Gegend, teils als Bergungslohn, teils als Schiffsbauholz, von dem man Häuser baute.</w:t>
      </w:r>
    </w:p>
    <w:p w:rsidR="001108F0" w:rsidRPr="003A4329" w:rsidRDefault="001108F0" w:rsidP="001108F0">
      <w:pPr>
        <w:pBdr>
          <w:bottom w:val="single" w:sz="6" w:space="3" w:color="auto"/>
        </w:pBdr>
        <w:rPr>
          <w:rFonts w:ascii="Arial" w:hAnsi="Arial" w:cs="Arial"/>
          <w:lang w:val="de-DE"/>
        </w:rPr>
      </w:pPr>
    </w:p>
    <w:p w:rsidR="001108F0" w:rsidRPr="003A4329" w:rsidRDefault="001108F0" w:rsidP="001108F0">
      <w:pPr>
        <w:pBdr>
          <w:bottom w:val="single" w:sz="6" w:space="3" w:color="auto"/>
        </w:pBdr>
        <w:rPr>
          <w:rFonts w:ascii="Arial" w:hAnsi="Arial" w:cs="Arial"/>
          <w:lang w:val="de-DE"/>
        </w:rPr>
      </w:pPr>
      <w:r w:rsidRPr="003A4329">
        <w:rPr>
          <w:rFonts w:ascii="Arial" w:hAnsi="Arial" w:cs="Arial"/>
          <w:lang w:val="de-DE"/>
        </w:rPr>
        <w:t>1780-1800 strandeten 86 Schiffe</w:t>
      </w:r>
    </w:p>
    <w:p w:rsidR="001108F0" w:rsidRPr="003A4329" w:rsidRDefault="001108F0" w:rsidP="001108F0">
      <w:pPr>
        <w:pBdr>
          <w:bottom w:val="single" w:sz="6" w:space="3" w:color="auto"/>
        </w:pBdr>
        <w:rPr>
          <w:rFonts w:ascii="Arial" w:hAnsi="Arial" w:cs="Arial"/>
          <w:lang w:val="de-DE"/>
        </w:rPr>
      </w:pPr>
      <w:r w:rsidRPr="003A4329">
        <w:rPr>
          <w:rFonts w:ascii="Arial" w:hAnsi="Arial" w:cs="Arial"/>
          <w:lang w:val="de-DE"/>
        </w:rPr>
        <w:t>1838-1859 strandeten 165 Schiffe</w:t>
      </w:r>
    </w:p>
    <w:p w:rsidR="001108F0" w:rsidRPr="003A4329" w:rsidRDefault="001108F0" w:rsidP="001108F0">
      <w:pPr>
        <w:pBdr>
          <w:bottom w:val="single" w:sz="6" w:space="3" w:color="auto"/>
        </w:pBdr>
        <w:rPr>
          <w:rFonts w:ascii="Arial" w:hAnsi="Arial" w:cs="Arial"/>
          <w:lang w:val="de-DE"/>
        </w:rPr>
      </w:pPr>
      <w:r w:rsidRPr="003A4329">
        <w:rPr>
          <w:rFonts w:ascii="Arial" w:hAnsi="Arial" w:cs="Arial"/>
          <w:lang w:val="de-DE"/>
        </w:rPr>
        <w:t>1858-1888 strandeten 624 Schiffe.</w:t>
      </w:r>
    </w:p>
    <w:p w:rsidR="001108F0" w:rsidRPr="003A4329" w:rsidRDefault="001108F0" w:rsidP="001108F0">
      <w:pPr>
        <w:pBdr>
          <w:bottom w:val="single" w:sz="6" w:space="3" w:color="auto"/>
        </w:pBdr>
        <w:rPr>
          <w:rFonts w:ascii="Arial" w:hAnsi="Arial" w:cs="Arial"/>
          <w:lang w:val="de-DE"/>
        </w:rPr>
      </w:pPr>
    </w:p>
    <w:p w:rsidR="001108F0" w:rsidRPr="003A4329" w:rsidRDefault="001108F0" w:rsidP="001108F0">
      <w:pPr>
        <w:pBdr>
          <w:bottom w:val="single" w:sz="6" w:space="3" w:color="auto"/>
        </w:pBdr>
        <w:rPr>
          <w:rFonts w:ascii="Arial" w:hAnsi="Arial" w:cs="Arial"/>
          <w:lang w:val="de-DE"/>
        </w:rPr>
      </w:pPr>
      <w:r w:rsidRPr="003A4329">
        <w:rPr>
          <w:rFonts w:ascii="Arial" w:hAnsi="Arial" w:cs="Arial"/>
          <w:lang w:val="de-DE"/>
        </w:rPr>
        <w:t>Die vielen Strandungen erzählen auch etwas von der Entwicklung der internationalen Handelsflotten.</w:t>
      </w:r>
    </w:p>
    <w:p w:rsidR="001108F0" w:rsidRPr="003A4329"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b/>
          <w:lang w:val="de-DE"/>
        </w:rPr>
      </w:pPr>
    </w:p>
    <w:p w:rsidR="001108F0" w:rsidRPr="003A4329" w:rsidRDefault="001108F0" w:rsidP="001108F0">
      <w:pPr>
        <w:pBdr>
          <w:bottom w:val="single" w:sz="6" w:space="3" w:color="auto"/>
        </w:pBdr>
        <w:rPr>
          <w:rFonts w:ascii="Arial" w:hAnsi="Arial" w:cs="Arial"/>
          <w:b/>
          <w:lang w:val="de-DE"/>
        </w:rPr>
      </w:pPr>
      <w:r w:rsidRPr="003A4329">
        <w:rPr>
          <w:rFonts w:ascii="Arial" w:hAnsi="Arial" w:cs="Arial"/>
          <w:b/>
          <w:lang w:val="de-DE"/>
        </w:rPr>
        <w:lastRenderedPageBreak/>
        <w:t>Die Bockmühle</w:t>
      </w:r>
    </w:p>
    <w:p w:rsidR="001108F0" w:rsidRPr="003A4329" w:rsidRDefault="001108F0" w:rsidP="001108F0">
      <w:pPr>
        <w:pBdr>
          <w:bottom w:val="single" w:sz="6" w:space="3" w:color="auto"/>
        </w:pBdr>
        <w:rPr>
          <w:rFonts w:ascii="Arial" w:hAnsi="Arial" w:cs="Arial"/>
          <w:b/>
          <w:lang w:val="de-DE"/>
        </w:rPr>
      </w:pPr>
      <w:r w:rsidRPr="003A4329">
        <w:rPr>
          <w:rFonts w:ascii="Arial" w:hAnsi="Arial" w:cs="Arial"/>
          <w:lang w:val="de-DE"/>
        </w:rPr>
        <w:t xml:space="preserve">Die Bockmühle von Læsø Museum ist die letzte, die es noch auf Læsø gibt. Früher hatten die meisten Læsø-Höfe eine Bockmühle. Sie mahlte Mehl sowohl für den Haushalt als auch für Vieh-Futter. Eigentlich war man gesetzlich verpflichtet, die große Mühle bei </w:t>
      </w:r>
      <w:proofErr w:type="spellStart"/>
      <w:r w:rsidRPr="003A4329">
        <w:rPr>
          <w:rFonts w:ascii="Arial" w:hAnsi="Arial" w:cs="Arial"/>
          <w:lang w:val="de-DE"/>
        </w:rPr>
        <w:t>Klitgård</w:t>
      </w:r>
      <w:proofErr w:type="spellEnd"/>
      <w:r w:rsidRPr="003A4329">
        <w:rPr>
          <w:rFonts w:ascii="Arial" w:hAnsi="Arial" w:cs="Arial"/>
          <w:lang w:val="de-DE"/>
        </w:rPr>
        <w:t xml:space="preserve"> zu benutzen. </w:t>
      </w:r>
      <w:proofErr w:type="spellStart"/>
      <w:r w:rsidRPr="003A4329">
        <w:rPr>
          <w:rFonts w:ascii="Arial" w:hAnsi="Arial" w:cs="Arial"/>
          <w:lang w:val="de-DE"/>
        </w:rPr>
        <w:t>Klitgård</w:t>
      </w:r>
      <w:proofErr w:type="spellEnd"/>
      <w:r w:rsidRPr="003A4329">
        <w:rPr>
          <w:rFonts w:ascii="Arial" w:hAnsi="Arial" w:cs="Arial"/>
          <w:lang w:val="de-DE"/>
        </w:rPr>
        <w:t xml:space="preserve"> war die Wohnung des Gerichtsvollziehers, die Mühle gehörte dem Domkapitel in </w:t>
      </w:r>
      <w:proofErr w:type="spellStart"/>
      <w:r w:rsidRPr="003A4329">
        <w:rPr>
          <w:rFonts w:ascii="Arial" w:hAnsi="Arial" w:cs="Arial"/>
          <w:lang w:val="de-DE"/>
        </w:rPr>
        <w:t>Viborg</w:t>
      </w:r>
      <w:proofErr w:type="spellEnd"/>
      <w:r w:rsidRPr="003A4329">
        <w:rPr>
          <w:rFonts w:ascii="Arial" w:hAnsi="Arial" w:cs="Arial"/>
          <w:lang w:val="de-DE"/>
        </w:rPr>
        <w:t>, unter dessen Verwaltung ganz Læsø stand. Die Einwohner auf Læsø waren aber immer sehr eigenwillig, deshalb bauten sie nur ihre eigenen Mühlen bei ihren Höfen. Um 1800 hat es, wie man vermutet, etwa 100 solche Mühlen gegeben.</w:t>
      </w:r>
    </w:p>
    <w:p w:rsidR="001108F0" w:rsidRDefault="001108F0" w:rsidP="001108F0">
      <w:pPr>
        <w:pBdr>
          <w:bottom w:val="single" w:sz="6" w:space="3" w:color="auto"/>
        </w:pBdr>
        <w:rPr>
          <w:rFonts w:ascii="Arial" w:hAnsi="Arial" w:cs="Arial"/>
          <w:lang w:val="de-DE"/>
        </w:rPr>
      </w:pPr>
      <w:r w:rsidRPr="003A4329">
        <w:rPr>
          <w:rFonts w:ascii="Arial" w:hAnsi="Arial" w:cs="Arial"/>
          <w:lang w:val="de-DE"/>
        </w:rPr>
        <w:t>Die jetzige Mühle (in originaler Größe) wurde 1987 gründlich restauriert, bekam  2007 neue Flügel und funktioniert heute noch, wenn der Wind richtig ist.</w:t>
      </w:r>
    </w:p>
    <w:p w:rsidR="001108F0"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lang w:val="de-DE"/>
        </w:rPr>
      </w:pPr>
      <w:r>
        <w:rPr>
          <w:rFonts w:ascii="Arial" w:hAnsi="Arial" w:cs="Arial"/>
          <w:noProof/>
        </w:rPr>
        <w:drawing>
          <wp:anchor distT="0" distB="0" distL="114300" distR="114300" simplePos="0" relativeHeight="251676672" behindDoc="1" locked="0" layoutInCell="1" allowOverlap="1">
            <wp:simplePos x="0" y="0"/>
            <wp:positionH relativeFrom="column">
              <wp:posOffset>302895</wp:posOffset>
            </wp:positionH>
            <wp:positionV relativeFrom="paragraph">
              <wp:posOffset>132715</wp:posOffset>
            </wp:positionV>
            <wp:extent cx="5626735" cy="6489065"/>
            <wp:effectExtent l="0" t="0" r="0" b="0"/>
            <wp:wrapTight wrapText="bothSides">
              <wp:wrapPolygon edited="0">
                <wp:start x="0" y="0"/>
                <wp:lineTo x="0" y="21560"/>
                <wp:lineTo x="21500" y="21560"/>
                <wp:lineTo x="21500" y="0"/>
                <wp:lineTo x="0" y="0"/>
              </wp:wrapPolygon>
            </wp:wrapTight>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6735" cy="6489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08F0"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lang w:val="de-DE"/>
        </w:rPr>
      </w:pPr>
    </w:p>
    <w:p w:rsidR="001108F0" w:rsidRDefault="001108F0" w:rsidP="001108F0">
      <w:pPr>
        <w:pBdr>
          <w:bottom w:val="single" w:sz="6" w:space="3" w:color="auto"/>
        </w:pBdr>
        <w:rPr>
          <w:rFonts w:ascii="Arial" w:hAnsi="Arial" w:cs="Arial"/>
          <w:lang w:val="de-DE"/>
        </w:rPr>
      </w:pPr>
    </w:p>
    <w:p w:rsidR="001108F0" w:rsidRDefault="004E229B" w:rsidP="001108F0">
      <w:pPr>
        <w:jc w:val="center"/>
        <w:rPr>
          <w:rFonts w:ascii="Arial" w:hAnsi="Arial" w:cs="Arial"/>
          <w:b/>
          <w:lang w:val="de-DE"/>
        </w:rPr>
      </w:pPr>
      <w:r>
        <w:rPr>
          <w:rFonts w:ascii="Arial" w:hAnsi="Arial" w:cs="Arial"/>
          <w:b/>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8" type="#_x0000_t68" style="position:absolute;left:0;text-align:left;margin-left:233.55pt;margin-top:6.05pt;width:19.3pt;height:38.85pt;z-index:251672576" fillcolor="black" stroked="f">
            <v:fill opacity="26214f"/>
            <o:lock v:ext="edit" aspectratio="t"/>
            <v:textbox style="layout-flow:vertical-ideographic"/>
          </v:shape>
        </w:pict>
      </w:r>
    </w:p>
    <w:p w:rsidR="001108F0" w:rsidRDefault="001108F0" w:rsidP="001108F0">
      <w:pPr>
        <w:jc w:val="center"/>
        <w:rPr>
          <w:rFonts w:ascii="Arial" w:hAnsi="Arial" w:cs="Arial"/>
          <w:b/>
          <w:lang w:val="de-DE"/>
        </w:rPr>
      </w:pPr>
    </w:p>
    <w:p w:rsidR="001108F0" w:rsidRDefault="001108F0" w:rsidP="001108F0">
      <w:pPr>
        <w:jc w:val="center"/>
        <w:rPr>
          <w:rFonts w:ascii="Arial" w:hAnsi="Arial" w:cs="Arial"/>
          <w:b/>
          <w:lang w:val="de-DE"/>
        </w:rPr>
      </w:pPr>
    </w:p>
    <w:p w:rsidR="001108F0" w:rsidRDefault="001108F0" w:rsidP="001108F0">
      <w:pPr>
        <w:jc w:val="center"/>
        <w:rPr>
          <w:rFonts w:ascii="Arial" w:hAnsi="Arial" w:cs="Arial"/>
          <w:b/>
          <w:lang w:val="de-DE"/>
        </w:rPr>
      </w:pPr>
    </w:p>
    <w:p w:rsidR="001108F0" w:rsidRDefault="001108F0" w:rsidP="001108F0">
      <w:pPr>
        <w:jc w:val="center"/>
        <w:rPr>
          <w:rFonts w:ascii="Arial" w:hAnsi="Arial" w:cs="Arial"/>
          <w:b/>
          <w:lang w:val="de-DE"/>
        </w:rPr>
      </w:pPr>
    </w:p>
    <w:p w:rsidR="001108F0" w:rsidRDefault="001108F0" w:rsidP="001108F0">
      <w:pPr>
        <w:jc w:val="center"/>
        <w:rPr>
          <w:rFonts w:ascii="Arial" w:hAnsi="Arial" w:cs="Arial"/>
          <w:b/>
          <w:lang w:val="de-DE"/>
        </w:rPr>
      </w:pPr>
    </w:p>
    <w:p w:rsidR="001108F0" w:rsidRDefault="001108F0" w:rsidP="001108F0">
      <w:pPr>
        <w:jc w:val="center"/>
        <w:rPr>
          <w:rFonts w:ascii="Arial" w:hAnsi="Arial" w:cs="Arial"/>
          <w:b/>
          <w:lang w:val="de-DE"/>
        </w:rPr>
      </w:pPr>
    </w:p>
    <w:p w:rsidR="001108F0" w:rsidRDefault="001108F0" w:rsidP="001108F0">
      <w:pPr>
        <w:jc w:val="center"/>
        <w:rPr>
          <w:rFonts w:ascii="Arial" w:hAnsi="Arial" w:cs="Arial"/>
          <w:b/>
          <w:lang w:val="de-DE"/>
        </w:rPr>
      </w:pPr>
      <w:r>
        <w:rPr>
          <w:rFonts w:ascii="Arial" w:hAnsi="Arial" w:cs="Arial"/>
          <w:b/>
          <w:lang w:val="de-DE"/>
        </w:rPr>
        <w:lastRenderedPageBreak/>
        <w:t>Nord</w:t>
      </w:r>
    </w:p>
    <w:p w:rsidR="001108F0" w:rsidRDefault="001108F0" w:rsidP="001108F0">
      <w:pPr>
        <w:rPr>
          <w:rFonts w:ascii="Arial" w:hAnsi="Arial" w:cs="Arial"/>
          <w:b/>
          <w:lang w:val="de-DE"/>
        </w:rPr>
      </w:pPr>
      <w:r>
        <w:rPr>
          <w:rFonts w:ascii="Arial" w:hAnsi="Arial" w:cs="Arial"/>
          <w:b/>
          <w:noProof/>
        </w:rPr>
        <w:drawing>
          <wp:anchor distT="0" distB="0" distL="114300" distR="114300" simplePos="0" relativeHeight="251671552" behindDoc="1" locked="0" layoutInCell="1" allowOverlap="1">
            <wp:simplePos x="0" y="0"/>
            <wp:positionH relativeFrom="column">
              <wp:posOffset>-795020</wp:posOffset>
            </wp:positionH>
            <wp:positionV relativeFrom="paragraph">
              <wp:posOffset>189230</wp:posOffset>
            </wp:positionV>
            <wp:extent cx="7629525" cy="8829675"/>
            <wp:effectExtent l="0" t="0" r="0" b="0"/>
            <wp:wrapTight wrapText="bothSides">
              <wp:wrapPolygon edited="0">
                <wp:start x="0" y="0"/>
                <wp:lineTo x="0" y="21577"/>
                <wp:lineTo x="21573" y="21577"/>
                <wp:lineTo x="21573" y="0"/>
                <wp:lineTo x="0" y="0"/>
              </wp:wrapPolygon>
            </wp:wrapTight>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9525" cy="882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08F0" w:rsidRPr="00E93969" w:rsidRDefault="001108F0" w:rsidP="001108F0">
      <w:pPr>
        <w:rPr>
          <w:rFonts w:ascii="Arial" w:hAnsi="Arial" w:cs="Arial"/>
          <w:b/>
          <w:lang w:val="de-DE"/>
        </w:rPr>
      </w:pPr>
      <w:r w:rsidRPr="00E93969">
        <w:rPr>
          <w:rFonts w:ascii="Arial" w:hAnsi="Arial" w:cs="Arial"/>
          <w:b/>
          <w:lang w:val="de-DE"/>
        </w:rPr>
        <w:lastRenderedPageBreak/>
        <w:t xml:space="preserve">Der </w:t>
      </w:r>
      <w:proofErr w:type="spellStart"/>
      <w:r w:rsidRPr="00E93969">
        <w:rPr>
          <w:rFonts w:ascii="Arial" w:hAnsi="Arial" w:cs="Arial"/>
          <w:b/>
          <w:lang w:val="de-DE"/>
        </w:rPr>
        <w:t>Heimathof:West</w:t>
      </w:r>
      <w:proofErr w:type="spellEnd"/>
      <w:r w:rsidRPr="00E93969">
        <w:rPr>
          <w:rFonts w:ascii="Arial" w:hAnsi="Arial" w:cs="Arial"/>
          <w:b/>
          <w:lang w:val="de-DE"/>
        </w:rPr>
        <w:t>- und Nordflügel</w:t>
      </w:r>
    </w:p>
    <w:p w:rsidR="001108F0" w:rsidRPr="00E93969" w:rsidRDefault="001108F0" w:rsidP="001108F0">
      <w:pPr>
        <w:rPr>
          <w:rFonts w:ascii="Arial" w:hAnsi="Arial" w:cs="Arial"/>
          <w:b/>
          <w:lang w:val="de-DE"/>
        </w:rPr>
      </w:pPr>
    </w:p>
    <w:p w:rsidR="001108F0" w:rsidRPr="00E93969" w:rsidRDefault="001108F0" w:rsidP="001108F0">
      <w:pPr>
        <w:pStyle w:val="Listeafsnit"/>
        <w:numPr>
          <w:ilvl w:val="0"/>
          <w:numId w:val="3"/>
        </w:numPr>
        <w:rPr>
          <w:rFonts w:ascii="Arial" w:hAnsi="Arial" w:cs="Arial"/>
          <w:b/>
          <w:lang w:val="de-DE"/>
        </w:rPr>
      </w:pPr>
      <w:r w:rsidRPr="00E93969">
        <w:rPr>
          <w:rFonts w:ascii="Arial" w:hAnsi="Arial" w:cs="Arial"/>
          <w:b/>
          <w:lang w:val="de-DE"/>
        </w:rPr>
        <w:t>Vorraum</w:t>
      </w:r>
    </w:p>
    <w:p w:rsidR="001108F0" w:rsidRPr="00E93969" w:rsidRDefault="001108F0" w:rsidP="001108F0">
      <w:pPr>
        <w:pStyle w:val="Listeafsnit"/>
        <w:rPr>
          <w:rFonts w:ascii="Arial" w:hAnsi="Arial" w:cs="Arial"/>
          <w:lang w:val="de-DE"/>
        </w:rPr>
      </w:pPr>
      <w:r w:rsidRPr="00E93969">
        <w:rPr>
          <w:rFonts w:ascii="Arial" w:hAnsi="Arial" w:cs="Arial"/>
          <w:lang w:val="de-DE"/>
        </w:rPr>
        <w:t xml:space="preserve">Kleiner Durchgang zwischen dem Wagenschuppen und der großen Waschküche. </w:t>
      </w:r>
    </w:p>
    <w:p w:rsidR="001108F0" w:rsidRPr="00E93969" w:rsidRDefault="001108F0" w:rsidP="001108F0">
      <w:pPr>
        <w:pStyle w:val="Listeafsnit"/>
        <w:rPr>
          <w:rFonts w:ascii="Arial" w:hAnsi="Arial" w:cs="Arial"/>
          <w:b/>
          <w:lang w:val="de-DE"/>
        </w:rPr>
      </w:pPr>
    </w:p>
    <w:p w:rsidR="001108F0" w:rsidRPr="00E93969" w:rsidRDefault="001108F0" w:rsidP="001108F0">
      <w:pPr>
        <w:pStyle w:val="Listeafsnit"/>
        <w:numPr>
          <w:ilvl w:val="0"/>
          <w:numId w:val="3"/>
        </w:numPr>
        <w:rPr>
          <w:rFonts w:ascii="Arial" w:hAnsi="Arial" w:cs="Arial"/>
          <w:b/>
          <w:lang w:val="de-DE"/>
        </w:rPr>
      </w:pPr>
      <w:r w:rsidRPr="00E93969">
        <w:rPr>
          <w:rFonts w:ascii="Arial" w:hAnsi="Arial" w:cs="Arial"/>
          <w:b/>
          <w:lang w:val="de-DE"/>
        </w:rPr>
        <w:t>Arbeitsraum zum Holzhacken</w:t>
      </w:r>
    </w:p>
    <w:p w:rsidR="001108F0" w:rsidRPr="00E93969" w:rsidRDefault="001108F0" w:rsidP="001108F0">
      <w:pPr>
        <w:pStyle w:val="Listeafsnit"/>
        <w:rPr>
          <w:rFonts w:ascii="Arial" w:hAnsi="Arial" w:cs="Arial"/>
          <w:lang w:val="de-DE"/>
        </w:rPr>
      </w:pPr>
      <w:r w:rsidRPr="00E93969">
        <w:rPr>
          <w:rFonts w:ascii="Arial" w:hAnsi="Arial" w:cs="Arial"/>
          <w:lang w:val="de-DE"/>
        </w:rPr>
        <w:t>Hier wurde früher Holz für die Öfen, die Waschkessel und die Herde (und viereckiger Zimmerofen) aufbewahrt. Der Raum wurde auch als Werkstatt (Tischlerraum) verwendet. Heute als Gastraum eingerichtet.</w:t>
      </w:r>
    </w:p>
    <w:p w:rsidR="001108F0" w:rsidRPr="00E93969" w:rsidRDefault="001108F0" w:rsidP="001108F0">
      <w:pPr>
        <w:pStyle w:val="Listeafsnit"/>
        <w:rPr>
          <w:rFonts w:ascii="Arial" w:hAnsi="Arial" w:cs="Arial"/>
          <w:lang w:val="de-DE"/>
        </w:rPr>
      </w:pPr>
    </w:p>
    <w:p w:rsidR="001108F0" w:rsidRPr="00E93969" w:rsidRDefault="001108F0" w:rsidP="001108F0">
      <w:pPr>
        <w:pStyle w:val="Listeafsnit"/>
        <w:numPr>
          <w:ilvl w:val="0"/>
          <w:numId w:val="3"/>
        </w:numPr>
        <w:rPr>
          <w:rFonts w:ascii="Arial" w:hAnsi="Arial" w:cs="Arial"/>
          <w:b/>
          <w:lang w:val="de-DE"/>
        </w:rPr>
      </w:pPr>
      <w:r>
        <w:rPr>
          <w:rFonts w:ascii="Arial" w:hAnsi="Arial" w:cs="Arial"/>
          <w:b/>
          <w:noProof/>
        </w:rPr>
        <w:drawing>
          <wp:anchor distT="0" distB="0" distL="114300" distR="114300" simplePos="0" relativeHeight="251662336" behindDoc="1" locked="0" layoutInCell="1" allowOverlap="1">
            <wp:simplePos x="0" y="0"/>
            <wp:positionH relativeFrom="column">
              <wp:posOffset>3761740</wp:posOffset>
            </wp:positionH>
            <wp:positionV relativeFrom="paragraph">
              <wp:posOffset>145415</wp:posOffset>
            </wp:positionV>
            <wp:extent cx="2523490" cy="2171065"/>
            <wp:effectExtent l="0" t="0" r="0" b="0"/>
            <wp:wrapTight wrapText="bothSides">
              <wp:wrapPolygon edited="0">
                <wp:start x="0" y="0"/>
                <wp:lineTo x="0" y="21417"/>
                <wp:lineTo x="21361" y="21417"/>
                <wp:lineTo x="21361" y="0"/>
                <wp:lineTo x="0" y="0"/>
              </wp:wrapPolygon>
            </wp:wrapTight>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3490" cy="2171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969">
        <w:rPr>
          <w:rFonts w:ascii="Arial" w:hAnsi="Arial" w:cs="Arial"/>
          <w:b/>
          <w:lang w:val="de-DE"/>
        </w:rPr>
        <w:t>Große Waschküche</w:t>
      </w:r>
    </w:p>
    <w:p w:rsidR="001108F0" w:rsidRPr="00E93969" w:rsidRDefault="001108F0" w:rsidP="001108F0">
      <w:pPr>
        <w:pStyle w:val="Listeafsnit"/>
        <w:rPr>
          <w:rFonts w:ascii="Arial" w:hAnsi="Arial" w:cs="Arial"/>
          <w:lang w:val="de-DE"/>
        </w:rPr>
      </w:pPr>
      <w:r w:rsidRPr="00E93969">
        <w:rPr>
          <w:rFonts w:ascii="Arial" w:hAnsi="Arial" w:cs="Arial"/>
          <w:lang w:val="de-DE"/>
        </w:rPr>
        <w:t>Hier gibt es einen Backofen und zwei ummauerte Waschkessel. Der Ofen, der aus ungebranntem Ton gebaut ist, wurde mit Heidekraut  saubergefegt und erwärmt, bevor die Brote hineingeschoben wurden. Man hat alle 14 Tage gebacken. Im Eisenkessel haben die Einwohner Kleider gewaschen, der Kupferkessel war zum Bierbrauen bestimmt. Die große Waschküche diente als „Spülküche“. Hier wurde gebuttert, Teig in der großen Teigmulde geknetet, Kerzen gegossen und Tiere geschlachtet. Hier hat man auch „gebadet“- im großen Zuber auf dem Boden. An der Tür zur Küche hängt die Pferdeknarre</w:t>
      </w:r>
      <w:r>
        <w:rPr>
          <w:rFonts w:ascii="Arial" w:hAnsi="Arial" w:cs="Arial"/>
          <w:lang w:val="de-DE"/>
        </w:rPr>
        <w:t xml:space="preserve"> (</w:t>
      </w:r>
      <w:proofErr w:type="spellStart"/>
      <w:r>
        <w:rPr>
          <w:rFonts w:ascii="Arial" w:hAnsi="Arial" w:cs="Arial"/>
          <w:lang w:val="de-DE"/>
        </w:rPr>
        <w:t>horseskralde</w:t>
      </w:r>
      <w:proofErr w:type="spellEnd"/>
      <w:r>
        <w:rPr>
          <w:rFonts w:ascii="Arial" w:hAnsi="Arial" w:cs="Arial"/>
          <w:lang w:val="de-DE"/>
        </w:rPr>
        <w:t>)</w:t>
      </w:r>
      <w:r w:rsidRPr="00E93969">
        <w:rPr>
          <w:rFonts w:ascii="Arial" w:hAnsi="Arial" w:cs="Arial"/>
          <w:lang w:val="de-DE"/>
        </w:rPr>
        <w:t xml:space="preserve">, womit man die Tiere herbeirief. </w:t>
      </w:r>
    </w:p>
    <w:p w:rsidR="001108F0" w:rsidRPr="00E93969" w:rsidRDefault="001108F0" w:rsidP="001108F0">
      <w:pPr>
        <w:rPr>
          <w:rFonts w:ascii="Arial" w:hAnsi="Arial" w:cs="Arial"/>
          <w:lang w:val="de-DE"/>
        </w:rPr>
      </w:pPr>
    </w:p>
    <w:p w:rsidR="001108F0" w:rsidRPr="00E93969" w:rsidRDefault="001108F0" w:rsidP="001108F0">
      <w:pPr>
        <w:pStyle w:val="Listeafsnit"/>
        <w:numPr>
          <w:ilvl w:val="0"/>
          <w:numId w:val="3"/>
        </w:numPr>
        <w:rPr>
          <w:rFonts w:ascii="Arial" w:hAnsi="Arial" w:cs="Arial"/>
          <w:b/>
          <w:lang w:val="de-DE"/>
        </w:rPr>
      </w:pPr>
      <w:r w:rsidRPr="00E93969">
        <w:rPr>
          <w:rFonts w:ascii="Arial" w:hAnsi="Arial" w:cs="Arial"/>
          <w:b/>
          <w:lang w:val="de-DE"/>
        </w:rPr>
        <w:t>Speisekammer</w:t>
      </w:r>
    </w:p>
    <w:p w:rsidR="001108F0" w:rsidRPr="00E93969" w:rsidRDefault="001108F0" w:rsidP="001108F0">
      <w:pPr>
        <w:pStyle w:val="Listeafsnit"/>
        <w:rPr>
          <w:rFonts w:ascii="Arial" w:hAnsi="Arial" w:cs="Arial"/>
          <w:lang w:val="de-DE"/>
        </w:rPr>
      </w:pPr>
      <w:r w:rsidRPr="00E93969">
        <w:rPr>
          <w:rFonts w:ascii="Arial" w:hAnsi="Arial" w:cs="Arial"/>
          <w:lang w:val="de-DE"/>
        </w:rPr>
        <w:t>Unter dem dichtesten Seegras-Giebel ist eine Speisekammer eingerichtet. Das Dach ist hier so dicht, dass die Temperatur das ganze Jahr über konstant ist. Hier bewahrte man die Vorräte auf u.a. Milch in Kannen, Butter in Fässern und Fleisch in Salzbottichen.</w:t>
      </w:r>
    </w:p>
    <w:p w:rsidR="001108F0" w:rsidRPr="00E93969" w:rsidRDefault="001108F0" w:rsidP="001108F0">
      <w:pPr>
        <w:pStyle w:val="Listeafsnit"/>
        <w:rPr>
          <w:rFonts w:ascii="Arial" w:hAnsi="Arial" w:cs="Arial"/>
          <w:b/>
          <w:lang w:val="de-DE"/>
        </w:rPr>
      </w:pPr>
    </w:p>
    <w:p w:rsidR="001108F0" w:rsidRPr="00E93969" w:rsidRDefault="001108F0" w:rsidP="001108F0">
      <w:pPr>
        <w:pStyle w:val="Listeafsnit"/>
        <w:rPr>
          <w:rFonts w:ascii="Arial" w:hAnsi="Arial" w:cs="Arial"/>
          <w:b/>
          <w:lang w:val="de-DE"/>
        </w:rPr>
      </w:pPr>
      <w:r>
        <w:rPr>
          <w:rFonts w:ascii="Arial" w:hAnsi="Arial" w:cs="Arial"/>
          <w:b/>
          <w:noProof/>
        </w:rPr>
        <w:drawing>
          <wp:anchor distT="0" distB="0" distL="114300" distR="114300" simplePos="0" relativeHeight="251663360" behindDoc="1" locked="0" layoutInCell="1" allowOverlap="1">
            <wp:simplePos x="0" y="0"/>
            <wp:positionH relativeFrom="column">
              <wp:posOffset>-231140</wp:posOffset>
            </wp:positionH>
            <wp:positionV relativeFrom="paragraph">
              <wp:posOffset>135255</wp:posOffset>
            </wp:positionV>
            <wp:extent cx="1814195" cy="3350260"/>
            <wp:effectExtent l="0" t="0" r="0" b="0"/>
            <wp:wrapTight wrapText="bothSides">
              <wp:wrapPolygon edited="0">
                <wp:start x="0" y="0"/>
                <wp:lineTo x="0" y="21494"/>
                <wp:lineTo x="21320" y="21494"/>
                <wp:lineTo x="21320" y="0"/>
                <wp:lineTo x="0" y="0"/>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4195" cy="3350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969">
        <w:rPr>
          <w:rFonts w:ascii="Arial" w:hAnsi="Arial" w:cs="Arial"/>
          <w:b/>
          <w:lang w:val="de-DE"/>
        </w:rPr>
        <w:t>5. Küche</w:t>
      </w:r>
    </w:p>
    <w:p w:rsidR="001108F0" w:rsidRPr="00E93969" w:rsidRDefault="001108F0" w:rsidP="001108F0">
      <w:pPr>
        <w:pStyle w:val="Listeafsnit"/>
        <w:rPr>
          <w:rFonts w:ascii="Arial" w:hAnsi="Arial" w:cs="Arial"/>
          <w:lang w:val="de-DE"/>
        </w:rPr>
      </w:pPr>
      <w:r w:rsidRPr="00E93969">
        <w:rPr>
          <w:rFonts w:ascii="Arial" w:hAnsi="Arial" w:cs="Arial"/>
          <w:lang w:val="de-DE"/>
        </w:rPr>
        <w:t xml:space="preserve">Auf dem offenen Herd wurden die Mahlzeiten zubereitet. Hier gibt es auch den </w:t>
      </w:r>
      <w:proofErr w:type="spellStart"/>
      <w:r w:rsidRPr="00E93969">
        <w:rPr>
          <w:rFonts w:ascii="Arial" w:hAnsi="Arial" w:cs="Arial"/>
          <w:lang w:val="de-DE"/>
        </w:rPr>
        <w:t>Beileger</w:t>
      </w:r>
      <w:proofErr w:type="spellEnd"/>
      <w:r w:rsidRPr="00E93969">
        <w:rPr>
          <w:rFonts w:ascii="Arial" w:hAnsi="Arial" w:cs="Arial"/>
          <w:lang w:val="de-DE"/>
        </w:rPr>
        <w:t>/</w:t>
      </w:r>
      <w:proofErr w:type="spellStart"/>
      <w:r w:rsidRPr="00E93969">
        <w:rPr>
          <w:rFonts w:ascii="Arial" w:hAnsi="Arial" w:cs="Arial"/>
          <w:lang w:val="de-DE"/>
        </w:rPr>
        <w:t>Bötofen</w:t>
      </w:r>
      <w:proofErr w:type="spellEnd"/>
      <w:r w:rsidRPr="00E93969">
        <w:rPr>
          <w:rFonts w:ascii="Arial" w:hAnsi="Arial" w:cs="Arial"/>
          <w:lang w:val="de-DE"/>
        </w:rPr>
        <w:t>, einen viereckigen Ofen, durch den die Nebenzimmer mit beheizt wurden. Im Schrank hinter der Tür wurden Reste von den Mahlzeiten aufbewahrt,  an der Wand hängt ein Wetzbrett</w:t>
      </w:r>
      <w:r>
        <w:rPr>
          <w:rFonts w:ascii="Arial" w:hAnsi="Arial" w:cs="Arial"/>
          <w:lang w:val="de-DE"/>
        </w:rPr>
        <w:t xml:space="preserve"> </w:t>
      </w:r>
      <w:proofErr w:type="gramStart"/>
      <w:r>
        <w:rPr>
          <w:rFonts w:ascii="Arial" w:hAnsi="Arial" w:cs="Arial"/>
          <w:lang w:val="de-DE"/>
        </w:rPr>
        <w:t xml:space="preserve">( </w:t>
      </w:r>
      <w:proofErr w:type="spellStart"/>
      <w:r>
        <w:rPr>
          <w:rFonts w:ascii="Arial" w:hAnsi="Arial" w:cs="Arial"/>
          <w:lang w:val="de-DE"/>
        </w:rPr>
        <w:t>strygefjæl</w:t>
      </w:r>
      <w:proofErr w:type="spellEnd"/>
      <w:proofErr w:type="gramEnd"/>
      <w:r>
        <w:rPr>
          <w:rFonts w:ascii="Arial" w:hAnsi="Arial" w:cs="Arial"/>
          <w:lang w:val="de-DE"/>
        </w:rPr>
        <w:t>)</w:t>
      </w:r>
      <w:r w:rsidRPr="00E93969">
        <w:rPr>
          <w:rFonts w:ascii="Arial" w:hAnsi="Arial" w:cs="Arial"/>
          <w:lang w:val="de-DE"/>
        </w:rPr>
        <w:t>, auf dem die Messer geschliffen wurden: In dem kleinen Kasten lag ein bisschen Sand. Die Messer wurden mit diesem Sand und Wasser oder Spucke auf dem Brett  bearbeitet. Auf dem Tisch stehen u.a. eine Wurstpresse und eine Kaffeemühle, an der Wand hängt eine Gewürzmühle. Das Waschbecken hat einen Ablauf in den Hof, das Wasser musste man jedoch vom Brunnen hineintragen. Abends wurde die Glut im Herd mit Asche zugedeckt, um die Glut bis zum nächsten Tag zu bewahren.</w:t>
      </w:r>
    </w:p>
    <w:p w:rsidR="001108F0" w:rsidRDefault="001108F0" w:rsidP="001108F0">
      <w:pPr>
        <w:rPr>
          <w:rFonts w:ascii="Arial" w:hAnsi="Arial" w:cs="Arial"/>
          <w:b/>
          <w:lang w:val="de-DE"/>
        </w:rPr>
      </w:pPr>
    </w:p>
    <w:p w:rsidR="001108F0" w:rsidRDefault="001108F0" w:rsidP="001108F0">
      <w:pPr>
        <w:rPr>
          <w:rFonts w:ascii="Arial" w:hAnsi="Arial" w:cs="Arial"/>
          <w:b/>
          <w:lang w:val="de-DE"/>
        </w:rPr>
      </w:pPr>
    </w:p>
    <w:p w:rsidR="001108F0" w:rsidRDefault="001108F0" w:rsidP="001108F0">
      <w:pPr>
        <w:rPr>
          <w:rFonts w:ascii="Arial" w:hAnsi="Arial" w:cs="Arial"/>
          <w:b/>
          <w:lang w:val="de-DE"/>
        </w:rPr>
      </w:pPr>
    </w:p>
    <w:p w:rsidR="001108F0" w:rsidRDefault="001108F0" w:rsidP="001108F0">
      <w:pPr>
        <w:rPr>
          <w:rFonts w:ascii="Arial" w:hAnsi="Arial" w:cs="Arial"/>
          <w:b/>
          <w:lang w:val="de-DE"/>
        </w:rPr>
      </w:pPr>
    </w:p>
    <w:p w:rsidR="001108F0" w:rsidRDefault="001108F0" w:rsidP="001108F0">
      <w:pPr>
        <w:rPr>
          <w:rFonts w:ascii="Arial" w:hAnsi="Arial" w:cs="Arial"/>
          <w:b/>
          <w:lang w:val="de-DE"/>
        </w:rPr>
      </w:pPr>
    </w:p>
    <w:p w:rsidR="001108F0" w:rsidRPr="00E93969" w:rsidRDefault="001108F0" w:rsidP="001108F0">
      <w:pPr>
        <w:pStyle w:val="Listeafsnit"/>
        <w:numPr>
          <w:ilvl w:val="0"/>
          <w:numId w:val="4"/>
        </w:numPr>
        <w:rPr>
          <w:rFonts w:ascii="Arial" w:hAnsi="Arial" w:cs="Arial"/>
          <w:b/>
          <w:lang w:val="de-DE"/>
        </w:rPr>
      </w:pPr>
      <w:r w:rsidRPr="00E93969">
        <w:rPr>
          <w:rFonts w:ascii="Arial" w:hAnsi="Arial" w:cs="Arial"/>
          <w:b/>
          <w:lang w:val="de-DE"/>
        </w:rPr>
        <w:lastRenderedPageBreak/>
        <w:t>Alltagsraum</w:t>
      </w:r>
    </w:p>
    <w:p w:rsidR="001108F0" w:rsidRPr="00E93969" w:rsidRDefault="001108F0" w:rsidP="001108F0">
      <w:pPr>
        <w:pStyle w:val="Listeafsnit"/>
        <w:rPr>
          <w:rFonts w:ascii="Arial" w:hAnsi="Arial" w:cs="Arial"/>
          <w:lang w:val="de-DE"/>
        </w:rPr>
      </w:pPr>
      <w:r w:rsidRPr="00E93969">
        <w:rPr>
          <w:rFonts w:ascii="Arial" w:hAnsi="Arial" w:cs="Arial"/>
          <w:lang w:val="de-DE"/>
        </w:rPr>
        <w:t>Dieser Raum war der Aufenthaltsraum der ganzen Familie. Hier haben alle gegessen und geschlafen. Bemerken Sie die Alkoven, die ganz kurz sind, nicht weil die Einwohner des Hofes  besonders klein waren, sondern weil man fast sitzend, von Kissen gestützt, geschlafen hat. Die Alkoven waren auf ein paar Reihen von Backsteinen mit Brettern darüber gebaut. Auf die Bretter wurde Roggenstroh gelegt, darauf ein Unterbett mit Leinentuch und Kissen, darüber noch ein Leinentuch und schließlich ein Oberbett. Die Leinentücher waren aus Flachsleinwand, und die Unter- und Deckbetten waren mit Gänsefedern gefüllt. In der Mitte jedes Alkovens  ist ein Haltegriff, mit dem man sich vom Bett hochziehen konnte.</w:t>
      </w:r>
    </w:p>
    <w:p w:rsidR="001108F0" w:rsidRPr="00E93969" w:rsidRDefault="001108F0" w:rsidP="001108F0">
      <w:pPr>
        <w:pStyle w:val="Listeafsnit"/>
        <w:ind w:left="708"/>
        <w:rPr>
          <w:rFonts w:ascii="Arial" w:hAnsi="Arial" w:cs="Arial"/>
          <w:b/>
          <w:bCs/>
          <w:lang w:val="de-DE"/>
        </w:rPr>
      </w:pPr>
      <w:r w:rsidRPr="00E93969">
        <w:rPr>
          <w:rFonts w:ascii="Arial" w:hAnsi="Arial" w:cs="Arial"/>
          <w:lang w:val="de-DE"/>
        </w:rPr>
        <w:t xml:space="preserve">Bemerken Sie auch, dass alle Fenstersprossen keilförmig sind, so dass möglichst viel  Licht  einfallen kann. Aus demselben Grund gab es keine Vorhänge und Topfpflanzen, und die Frauen saßen immer mit dem Rücken zu den Fenstern, so dass das Licht auf ihre Handarbeit fiel. </w:t>
      </w:r>
    </w:p>
    <w:p w:rsidR="001108F0" w:rsidRPr="00E93969" w:rsidRDefault="001108F0" w:rsidP="001108F0">
      <w:pPr>
        <w:pStyle w:val="Listeafsnit"/>
        <w:rPr>
          <w:rFonts w:ascii="Arial" w:hAnsi="Arial" w:cs="Arial"/>
          <w:b/>
          <w:bCs/>
          <w:lang w:val="de-DE"/>
        </w:rPr>
      </w:pPr>
      <w:r>
        <w:rPr>
          <w:rFonts w:ascii="Arial" w:hAnsi="Arial" w:cs="Arial"/>
          <w:b/>
          <w:noProof/>
        </w:rPr>
        <w:drawing>
          <wp:anchor distT="0" distB="0" distL="114300" distR="114300" simplePos="0" relativeHeight="251664384" behindDoc="1" locked="0" layoutInCell="1" allowOverlap="1">
            <wp:simplePos x="0" y="0"/>
            <wp:positionH relativeFrom="column">
              <wp:posOffset>-150495</wp:posOffset>
            </wp:positionH>
            <wp:positionV relativeFrom="paragraph">
              <wp:posOffset>84455</wp:posOffset>
            </wp:positionV>
            <wp:extent cx="6357620" cy="4638040"/>
            <wp:effectExtent l="0" t="0" r="0" b="0"/>
            <wp:wrapTight wrapText="bothSides">
              <wp:wrapPolygon edited="0">
                <wp:start x="0" y="0"/>
                <wp:lineTo x="0" y="21470"/>
                <wp:lineTo x="21553" y="21470"/>
                <wp:lineTo x="21553" y="0"/>
                <wp:lineTo x="0" y="0"/>
              </wp:wrapPolygon>
            </wp:wrapTight>
            <wp:docPr id="12" name="Billede 12" descr="C:\Users\lkj\Pictures\vesterbys observato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C:\Users\lkj\Pictures\vesterbys observatoriu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7620" cy="463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08F0" w:rsidRPr="00E93969" w:rsidRDefault="001108F0" w:rsidP="001108F0">
      <w:pPr>
        <w:pStyle w:val="Listeafsnit"/>
        <w:rPr>
          <w:rFonts w:ascii="Arial" w:hAnsi="Arial" w:cs="Arial"/>
          <w:b/>
          <w:lang w:val="de-DE"/>
        </w:rPr>
      </w:pPr>
      <w:r>
        <w:rPr>
          <w:rFonts w:ascii="Arial" w:hAnsi="Arial" w:cs="Arial"/>
          <w:b/>
          <w:lang w:val="de-DE"/>
        </w:rPr>
        <w:t>7.</w:t>
      </w:r>
      <w:r w:rsidRPr="00E93969">
        <w:rPr>
          <w:rFonts w:ascii="Arial" w:hAnsi="Arial" w:cs="Arial"/>
          <w:b/>
          <w:lang w:val="de-DE"/>
        </w:rPr>
        <w:t>Wohnzimmer</w:t>
      </w:r>
    </w:p>
    <w:p w:rsidR="001108F0" w:rsidRPr="00E93969" w:rsidRDefault="001108F0" w:rsidP="001108F0">
      <w:pPr>
        <w:pStyle w:val="Listeafsnit"/>
        <w:rPr>
          <w:rFonts w:ascii="Arial" w:hAnsi="Arial" w:cs="Arial"/>
          <w:lang w:val="de-DE"/>
        </w:rPr>
      </w:pPr>
      <w:r w:rsidRPr="00E93969">
        <w:rPr>
          <w:rFonts w:ascii="Arial" w:hAnsi="Arial" w:cs="Arial"/>
          <w:lang w:val="de-DE"/>
        </w:rPr>
        <w:t>Dieser Raum wurde nur benutzt, wenn man Gäste empfing, „Fremde“ wie man auf Læsø sagt.</w:t>
      </w:r>
    </w:p>
    <w:p w:rsidR="001108F0" w:rsidRPr="00E93969" w:rsidRDefault="001108F0" w:rsidP="001108F0">
      <w:pPr>
        <w:pStyle w:val="Listeafsnit"/>
        <w:rPr>
          <w:rFonts w:ascii="Arial" w:hAnsi="Arial" w:cs="Arial"/>
          <w:lang w:val="de-DE"/>
        </w:rPr>
      </w:pPr>
      <w:r w:rsidRPr="00E93969">
        <w:rPr>
          <w:rFonts w:ascii="Arial" w:hAnsi="Arial" w:cs="Arial"/>
          <w:lang w:val="de-DE"/>
        </w:rPr>
        <w:t>Dann wurde im  Hauptofen geheizt. Vielleicht hatte jemand Geburtstag oder  es gab eine Karden-Zusammenkunft. Bei einer solchen saßen die Nachbarfrauen zusammen und verarbeiteten die Wolle. Man servierte Wurstbrot und Weinbrand, und die Frauen waren lustig zusammen zu den Klangen von Spielmannsmusik.</w:t>
      </w:r>
    </w:p>
    <w:p w:rsidR="001108F0" w:rsidRPr="00E93969" w:rsidRDefault="001108F0" w:rsidP="001108F0">
      <w:pPr>
        <w:pStyle w:val="Listeafsnit"/>
        <w:rPr>
          <w:rFonts w:ascii="Arial" w:hAnsi="Arial" w:cs="Arial"/>
          <w:lang w:val="de-DE"/>
        </w:rPr>
      </w:pPr>
      <w:r w:rsidRPr="00E93969">
        <w:rPr>
          <w:rFonts w:ascii="Arial" w:hAnsi="Arial" w:cs="Arial"/>
          <w:lang w:val="de-DE"/>
        </w:rPr>
        <w:lastRenderedPageBreak/>
        <w:t>Der Alkoven wurde von Gästen benutzt, aber auch von gestrandeten Seeleuten, die sich in dem Hof eingemietet haben, bis sie wieder von der Insel wegkommen konnten.</w:t>
      </w:r>
    </w:p>
    <w:p w:rsidR="001108F0" w:rsidRPr="00E93969" w:rsidRDefault="001108F0" w:rsidP="001108F0">
      <w:pPr>
        <w:pStyle w:val="Listeafsnit"/>
        <w:rPr>
          <w:rFonts w:ascii="Arial" w:hAnsi="Arial" w:cs="Arial"/>
          <w:lang w:val="de-DE"/>
        </w:rPr>
      </w:pPr>
      <w:r w:rsidRPr="00E93969">
        <w:rPr>
          <w:rFonts w:ascii="Arial" w:hAnsi="Arial" w:cs="Arial"/>
          <w:lang w:val="de-DE"/>
        </w:rPr>
        <w:t>Das Porzellan ist von den vielen  Schiffen heimgebracht worden. Manch ein „</w:t>
      </w:r>
      <w:proofErr w:type="spellStart"/>
      <w:r w:rsidRPr="00E93969">
        <w:rPr>
          <w:rFonts w:ascii="Arial" w:hAnsi="Arial" w:cs="Arial"/>
          <w:lang w:val="de-DE"/>
        </w:rPr>
        <w:t>Læsøboer</w:t>
      </w:r>
      <w:proofErr w:type="spellEnd"/>
      <w:r w:rsidRPr="00E93969">
        <w:rPr>
          <w:rFonts w:ascii="Arial" w:hAnsi="Arial" w:cs="Arial"/>
          <w:lang w:val="de-DE"/>
        </w:rPr>
        <w:t>“ hat auf dem Dach gestanden, vor dem Auge das große Fernrohr, das über der Tür hängt- nach einer Strandung Ausschau haltend. Wenn es eine Strandung gab, musste er schnell hin, natürlich um bei der Bergung mitzuhelfen, aber auch um seinen Teil des Bergungslohnes zu erhalten.</w:t>
      </w:r>
    </w:p>
    <w:p w:rsidR="001108F0" w:rsidRPr="00E93969" w:rsidRDefault="001108F0" w:rsidP="001108F0">
      <w:pPr>
        <w:pStyle w:val="Listeafsnit"/>
        <w:rPr>
          <w:rFonts w:ascii="Arial" w:hAnsi="Arial" w:cs="Arial"/>
          <w:lang w:val="de-DE"/>
        </w:rPr>
      </w:pPr>
      <w:r w:rsidRPr="00E93969">
        <w:rPr>
          <w:rFonts w:ascii="Arial" w:hAnsi="Arial" w:cs="Arial"/>
          <w:lang w:val="de-DE"/>
        </w:rPr>
        <w:t>Die Schatulle, der eingebaute Schrank und die Standuhr (auf Læsø „</w:t>
      </w:r>
      <w:proofErr w:type="spellStart"/>
      <w:r w:rsidRPr="00E93969">
        <w:rPr>
          <w:rFonts w:ascii="Arial" w:hAnsi="Arial" w:cs="Arial"/>
          <w:lang w:val="de-DE"/>
        </w:rPr>
        <w:t>Klokken</w:t>
      </w:r>
      <w:proofErr w:type="spellEnd"/>
      <w:r w:rsidRPr="00E93969">
        <w:rPr>
          <w:rFonts w:ascii="Arial" w:hAnsi="Arial" w:cs="Arial"/>
          <w:lang w:val="de-DE"/>
        </w:rPr>
        <w:t>“ genannt) sind Læsø-Möbelstücke mit den charakteristischen Pyramiden–Ausschmückungen /Verzierungen.</w:t>
      </w:r>
    </w:p>
    <w:p w:rsidR="001108F0" w:rsidRPr="00E93969" w:rsidRDefault="001108F0" w:rsidP="001108F0">
      <w:pPr>
        <w:pStyle w:val="Listeafsnit"/>
        <w:rPr>
          <w:rFonts w:ascii="Arial" w:hAnsi="Arial" w:cs="Arial"/>
          <w:b/>
          <w:lang w:val="de-DE"/>
        </w:rPr>
      </w:pPr>
    </w:p>
    <w:p w:rsidR="001108F0" w:rsidRPr="00E93969" w:rsidRDefault="001108F0" w:rsidP="001108F0">
      <w:pPr>
        <w:pStyle w:val="Listeafsnit"/>
        <w:rPr>
          <w:rFonts w:ascii="Arial" w:hAnsi="Arial" w:cs="Arial"/>
          <w:b/>
          <w:lang w:val="de-DE"/>
        </w:rPr>
      </w:pPr>
      <w:r>
        <w:rPr>
          <w:rFonts w:ascii="Arial" w:hAnsi="Arial" w:cs="Arial"/>
          <w:b/>
          <w:noProof/>
        </w:rPr>
        <w:drawing>
          <wp:anchor distT="0" distB="0" distL="114300" distR="114300" simplePos="0" relativeHeight="251665408" behindDoc="1" locked="0" layoutInCell="1" allowOverlap="1">
            <wp:simplePos x="0" y="0"/>
            <wp:positionH relativeFrom="column">
              <wp:posOffset>10160</wp:posOffset>
            </wp:positionH>
            <wp:positionV relativeFrom="paragraph">
              <wp:posOffset>146050</wp:posOffset>
            </wp:positionV>
            <wp:extent cx="2346960" cy="3335655"/>
            <wp:effectExtent l="0" t="0" r="0" b="0"/>
            <wp:wrapTight wrapText="bothSides">
              <wp:wrapPolygon edited="0">
                <wp:start x="0" y="0"/>
                <wp:lineTo x="0" y="21464"/>
                <wp:lineTo x="21390" y="21464"/>
                <wp:lineTo x="21390" y="0"/>
                <wp:lineTo x="0" y="0"/>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6960" cy="3335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969">
        <w:rPr>
          <w:rFonts w:ascii="Arial" w:hAnsi="Arial" w:cs="Arial"/>
          <w:b/>
          <w:lang w:val="de-DE"/>
        </w:rPr>
        <w:t>8.Hausflur</w:t>
      </w:r>
    </w:p>
    <w:p w:rsidR="001108F0" w:rsidRPr="00E93969" w:rsidRDefault="001108F0" w:rsidP="001108F0">
      <w:pPr>
        <w:pStyle w:val="Listeafsnit"/>
        <w:rPr>
          <w:rFonts w:ascii="Arial" w:hAnsi="Arial" w:cs="Arial"/>
          <w:lang w:val="de-DE"/>
        </w:rPr>
      </w:pPr>
      <w:r w:rsidRPr="00E93969">
        <w:rPr>
          <w:rFonts w:ascii="Arial" w:hAnsi="Arial" w:cs="Arial"/>
          <w:lang w:val="de-DE"/>
        </w:rPr>
        <w:t xml:space="preserve">Der Flur mit Eingang vom Garten durch die Vordertür. Im  Wohnungsgebäude sind zwei Wohnungen eingerichtet, die hier einen gemeinsamen Eingang haben. Zwei Familien konnten im Haus wohnen, eventuell zwei Generationen, von denen eine auf dem Altenteil wohnte. </w:t>
      </w:r>
    </w:p>
    <w:p w:rsidR="001108F0" w:rsidRPr="00E93969" w:rsidRDefault="001108F0" w:rsidP="001108F0">
      <w:pPr>
        <w:rPr>
          <w:rFonts w:ascii="Arial" w:hAnsi="Arial" w:cs="Arial"/>
          <w:lang w:val="de-DE"/>
        </w:rPr>
      </w:pPr>
    </w:p>
    <w:p w:rsidR="001108F0" w:rsidRPr="00E93969" w:rsidRDefault="001108F0" w:rsidP="001108F0">
      <w:pPr>
        <w:ind w:left="720"/>
        <w:rPr>
          <w:rFonts w:ascii="Arial" w:hAnsi="Arial" w:cs="Arial"/>
          <w:b/>
          <w:lang w:val="de-DE"/>
        </w:rPr>
      </w:pPr>
      <w:r w:rsidRPr="00E93969">
        <w:rPr>
          <w:rFonts w:ascii="Arial" w:hAnsi="Arial" w:cs="Arial"/>
          <w:b/>
          <w:lang w:val="de-DE"/>
        </w:rPr>
        <w:t>9.Brotkammer</w:t>
      </w:r>
    </w:p>
    <w:p w:rsidR="001108F0" w:rsidRPr="00E93969" w:rsidRDefault="001108F0" w:rsidP="001108F0">
      <w:pPr>
        <w:pStyle w:val="Listeafsnit"/>
        <w:rPr>
          <w:rFonts w:ascii="Arial" w:hAnsi="Arial" w:cs="Arial"/>
          <w:lang w:val="de-DE"/>
        </w:rPr>
      </w:pPr>
      <w:r w:rsidRPr="00E93969">
        <w:rPr>
          <w:rFonts w:ascii="Arial" w:hAnsi="Arial" w:cs="Arial"/>
          <w:lang w:val="de-DE"/>
        </w:rPr>
        <w:t xml:space="preserve">In der kleinen Kammer hat man Brot aufbewahrt. Die Löcher in den </w:t>
      </w:r>
      <w:proofErr w:type="spellStart"/>
      <w:r w:rsidRPr="00E93969">
        <w:rPr>
          <w:rFonts w:ascii="Arial" w:hAnsi="Arial" w:cs="Arial"/>
          <w:lang w:val="de-DE"/>
        </w:rPr>
        <w:t>Fussboden</w:t>
      </w:r>
      <w:proofErr w:type="spellEnd"/>
      <w:r w:rsidRPr="00E93969">
        <w:rPr>
          <w:rFonts w:ascii="Arial" w:hAnsi="Arial" w:cs="Arial"/>
          <w:lang w:val="de-DE"/>
        </w:rPr>
        <w:t>-Brettern sind Nagel- Pflock- oder Nietlöcher, denn das Holz war ursprünglich Schiffsbauholz. Die Löcher wurden wegen der Mäuse zugestopft. Die Tür blieb natürlich geschlossen!</w:t>
      </w:r>
    </w:p>
    <w:p w:rsidR="001108F0" w:rsidRPr="00E93969" w:rsidRDefault="001108F0" w:rsidP="001108F0">
      <w:pPr>
        <w:pStyle w:val="Listeafsnit"/>
        <w:rPr>
          <w:rFonts w:ascii="Arial" w:hAnsi="Arial" w:cs="Arial"/>
          <w:b/>
          <w:lang w:val="de-DE"/>
        </w:rPr>
      </w:pPr>
    </w:p>
    <w:p w:rsidR="001108F0" w:rsidRPr="00E93969" w:rsidRDefault="001108F0" w:rsidP="001108F0">
      <w:pPr>
        <w:rPr>
          <w:rFonts w:ascii="Arial" w:hAnsi="Arial" w:cs="Arial"/>
          <w:b/>
          <w:lang w:val="de-DE"/>
        </w:rPr>
      </w:pPr>
      <w:r w:rsidRPr="00E93969">
        <w:rPr>
          <w:rFonts w:ascii="Arial" w:hAnsi="Arial" w:cs="Arial"/>
          <w:b/>
          <w:lang w:val="de-DE"/>
        </w:rPr>
        <w:t>10. Das große Wohnzimmer (Die gute Stube)</w:t>
      </w:r>
    </w:p>
    <w:p w:rsidR="001108F0" w:rsidRPr="00E93969" w:rsidRDefault="001108F0" w:rsidP="001108F0">
      <w:pPr>
        <w:pStyle w:val="Brdtekst"/>
        <w:rPr>
          <w:sz w:val="24"/>
          <w:szCs w:val="24"/>
        </w:rPr>
      </w:pPr>
      <w:r w:rsidRPr="00E93969">
        <w:rPr>
          <w:sz w:val="24"/>
          <w:szCs w:val="24"/>
        </w:rPr>
        <w:t xml:space="preserve">Hier gibt es keinen Ofen oder Feuerstelle oder sonstige Heizungsmöglichkeiten. Sine </w:t>
      </w:r>
      <w:proofErr w:type="spellStart"/>
      <w:r w:rsidRPr="00E93969">
        <w:rPr>
          <w:sz w:val="24"/>
          <w:szCs w:val="24"/>
        </w:rPr>
        <w:t>Krogbæk</w:t>
      </w:r>
      <w:proofErr w:type="spellEnd"/>
      <w:r w:rsidRPr="00E93969">
        <w:rPr>
          <w:sz w:val="24"/>
          <w:szCs w:val="24"/>
        </w:rPr>
        <w:t xml:space="preserve"> und ihre Familie haben in der Stube Kleider aufbewahrt. Sie und ihre Schwester hatten ihre Kleider in den großen Kisten aus Holz, die </w:t>
      </w:r>
      <w:proofErr w:type="spellStart"/>
      <w:r w:rsidRPr="00E93969">
        <w:rPr>
          <w:sz w:val="24"/>
          <w:szCs w:val="24"/>
        </w:rPr>
        <w:t>grosse</w:t>
      </w:r>
      <w:proofErr w:type="spellEnd"/>
      <w:r w:rsidRPr="00E93969">
        <w:rPr>
          <w:sz w:val="24"/>
          <w:szCs w:val="24"/>
        </w:rPr>
        <w:t xml:space="preserve"> Kommode gehörte der Mutter. Der Vater und die Jungen benutzten den grünen Schrank.</w:t>
      </w:r>
    </w:p>
    <w:p w:rsidR="001108F0" w:rsidRPr="00E93969" w:rsidRDefault="001108F0" w:rsidP="001108F0">
      <w:pPr>
        <w:rPr>
          <w:rFonts w:ascii="Arial" w:hAnsi="Arial" w:cs="Arial"/>
          <w:lang w:val="de-DE"/>
        </w:rPr>
      </w:pPr>
      <w:r w:rsidRPr="00E93969">
        <w:rPr>
          <w:rFonts w:ascii="Arial" w:hAnsi="Arial" w:cs="Arial"/>
          <w:lang w:val="de-DE"/>
        </w:rPr>
        <w:t>In der Erntezeit schliefen die „</w:t>
      </w:r>
      <w:proofErr w:type="spellStart"/>
      <w:r w:rsidRPr="00E93969">
        <w:rPr>
          <w:rFonts w:ascii="Arial" w:hAnsi="Arial" w:cs="Arial"/>
          <w:lang w:val="de-DE"/>
        </w:rPr>
        <w:t>Klunter</w:t>
      </w:r>
      <w:proofErr w:type="spellEnd"/>
      <w:r w:rsidRPr="00E93969">
        <w:rPr>
          <w:rFonts w:ascii="Arial" w:hAnsi="Arial" w:cs="Arial"/>
          <w:lang w:val="de-DE"/>
        </w:rPr>
        <w:t xml:space="preserve">“ auf Strohlagern auf dem </w:t>
      </w:r>
      <w:proofErr w:type="spellStart"/>
      <w:r w:rsidRPr="00E93969">
        <w:rPr>
          <w:rFonts w:ascii="Arial" w:hAnsi="Arial" w:cs="Arial"/>
          <w:lang w:val="de-DE"/>
        </w:rPr>
        <w:t>Fussboden</w:t>
      </w:r>
      <w:proofErr w:type="spellEnd"/>
      <w:r w:rsidRPr="00E93969">
        <w:rPr>
          <w:rFonts w:ascii="Arial" w:hAnsi="Arial" w:cs="Arial"/>
          <w:lang w:val="de-DE"/>
        </w:rPr>
        <w:t>. Auch gestrandete Seeleute wurden so untergebracht und so bekam der Hof ein gutes zusätzliches Einkommen. Bei Hochzeiten wurde hier getanzt. An einem der Deckenbalken hängt ein „Hochzeitsbrett“ mit den Initialen des jungen Paares sowie Datum und Jahreszahl (1811, 7. Februar).Bei einem Todesfall hat man auch die gute Stube verwendet. In den Tagen vor der Beerdigung stand hier der Sarg.</w:t>
      </w:r>
    </w:p>
    <w:p w:rsidR="001108F0" w:rsidRPr="00E93969" w:rsidRDefault="001108F0" w:rsidP="001108F0">
      <w:pPr>
        <w:rPr>
          <w:rFonts w:ascii="Arial" w:hAnsi="Arial" w:cs="Arial"/>
          <w:lang w:val="de-DE"/>
        </w:rPr>
      </w:pPr>
    </w:p>
    <w:p w:rsidR="001108F0" w:rsidRPr="00E93969" w:rsidRDefault="001108F0" w:rsidP="001108F0">
      <w:pPr>
        <w:rPr>
          <w:rFonts w:ascii="Arial" w:hAnsi="Arial" w:cs="Arial"/>
          <w:lang w:val="de-DE"/>
        </w:rPr>
      </w:pPr>
      <w:r w:rsidRPr="00E93969">
        <w:rPr>
          <w:rFonts w:ascii="Arial" w:hAnsi="Arial" w:cs="Arial"/>
          <w:b/>
          <w:lang w:val="de-DE"/>
        </w:rPr>
        <w:t xml:space="preserve">11-14: Wohnung der Altenteiler </w:t>
      </w:r>
    </w:p>
    <w:p w:rsidR="001108F0" w:rsidRPr="00E93969" w:rsidRDefault="001108F0" w:rsidP="001108F0">
      <w:pPr>
        <w:rPr>
          <w:rFonts w:ascii="Arial" w:hAnsi="Arial" w:cs="Arial"/>
          <w:lang w:val="de-DE"/>
        </w:rPr>
      </w:pPr>
    </w:p>
    <w:p w:rsidR="001108F0" w:rsidRPr="00E93969" w:rsidRDefault="001108F0" w:rsidP="001108F0">
      <w:pPr>
        <w:ind w:firstLine="720"/>
        <w:rPr>
          <w:rFonts w:ascii="Arial" w:hAnsi="Arial" w:cs="Arial"/>
          <w:lang w:val="de-DE"/>
        </w:rPr>
      </w:pPr>
      <w:r w:rsidRPr="00E93969">
        <w:rPr>
          <w:rFonts w:ascii="Arial" w:hAnsi="Arial" w:cs="Arial"/>
          <w:b/>
          <w:lang w:val="de-DE"/>
        </w:rPr>
        <w:t>11.</w:t>
      </w:r>
      <w:r w:rsidRPr="00E93969">
        <w:rPr>
          <w:rFonts w:ascii="Arial" w:hAnsi="Arial" w:cs="Arial"/>
          <w:lang w:val="de-DE"/>
        </w:rPr>
        <w:t xml:space="preserve"> </w:t>
      </w:r>
      <w:r w:rsidRPr="00E93969">
        <w:rPr>
          <w:rFonts w:ascii="Arial" w:hAnsi="Arial" w:cs="Arial"/>
          <w:b/>
          <w:lang w:val="de-DE"/>
        </w:rPr>
        <w:t xml:space="preserve">Kammer </w:t>
      </w:r>
    </w:p>
    <w:p w:rsidR="001108F0" w:rsidRDefault="001108F0" w:rsidP="001108F0">
      <w:pPr>
        <w:pStyle w:val="Listeafsnit"/>
        <w:rPr>
          <w:rFonts w:ascii="Arial" w:hAnsi="Arial" w:cs="Arial"/>
          <w:lang w:val="de-DE"/>
        </w:rPr>
      </w:pPr>
      <w:r w:rsidRPr="00E93969">
        <w:rPr>
          <w:rFonts w:ascii="Arial" w:hAnsi="Arial" w:cs="Arial"/>
          <w:lang w:val="de-DE"/>
        </w:rPr>
        <w:t xml:space="preserve">Der letzte Altenteiler war Jens O. </w:t>
      </w:r>
      <w:proofErr w:type="spellStart"/>
      <w:r w:rsidRPr="00E93969">
        <w:rPr>
          <w:rFonts w:ascii="Arial" w:hAnsi="Arial" w:cs="Arial"/>
          <w:lang w:val="de-DE"/>
        </w:rPr>
        <w:t>Kokvad</w:t>
      </w:r>
      <w:proofErr w:type="spellEnd"/>
      <w:r w:rsidRPr="00E93969">
        <w:rPr>
          <w:rFonts w:ascii="Arial" w:hAnsi="Arial" w:cs="Arial"/>
          <w:lang w:val="de-DE"/>
        </w:rPr>
        <w:t xml:space="preserve">, ein Onkel von </w:t>
      </w:r>
      <w:proofErr w:type="spellStart"/>
      <w:r w:rsidRPr="00E93969">
        <w:rPr>
          <w:rFonts w:ascii="Arial" w:hAnsi="Arial" w:cs="Arial"/>
          <w:lang w:val="de-DE"/>
        </w:rPr>
        <w:t>Sines</w:t>
      </w:r>
      <w:proofErr w:type="spellEnd"/>
      <w:r w:rsidRPr="00E93969">
        <w:rPr>
          <w:rFonts w:ascii="Arial" w:hAnsi="Arial" w:cs="Arial"/>
          <w:lang w:val="de-DE"/>
        </w:rPr>
        <w:t xml:space="preserve"> Mutter. Er wohnte etwa 1870 hier. Sine hat die Kammer als </w:t>
      </w:r>
      <w:proofErr w:type="spellStart"/>
      <w:r w:rsidRPr="00E93969">
        <w:rPr>
          <w:rFonts w:ascii="Arial" w:hAnsi="Arial" w:cs="Arial"/>
          <w:lang w:val="de-DE"/>
        </w:rPr>
        <w:t>Webstube</w:t>
      </w:r>
      <w:proofErr w:type="spellEnd"/>
      <w:r w:rsidRPr="00E93969">
        <w:rPr>
          <w:rFonts w:ascii="Arial" w:hAnsi="Arial" w:cs="Arial"/>
          <w:lang w:val="de-DE"/>
        </w:rPr>
        <w:t xml:space="preserve"> benutzt. Sie hat für Fremde gewebt und hat 10 Öre (ein Zehntel von einer Krone = 0,013 Euro) für eine Elle Kleidung berechnet. Eine Elle war etwa 2/3 von einem Meter (1 Elle=2 </w:t>
      </w:r>
      <w:proofErr w:type="spellStart"/>
      <w:r w:rsidRPr="00E93969">
        <w:rPr>
          <w:rFonts w:ascii="Arial" w:hAnsi="Arial" w:cs="Arial"/>
          <w:lang w:val="de-DE"/>
        </w:rPr>
        <w:t>Fuss</w:t>
      </w:r>
      <w:proofErr w:type="spellEnd"/>
      <w:r w:rsidRPr="00E93969">
        <w:rPr>
          <w:rFonts w:ascii="Arial" w:hAnsi="Arial" w:cs="Arial"/>
          <w:lang w:val="de-DE"/>
        </w:rPr>
        <w:t>=24 Zoll=288 Linien=60 cm=0,6m)</w:t>
      </w:r>
    </w:p>
    <w:p w:rsidR="001108F0" w:rsidRDefault="001108F0" w:rsidP="001108F0">
      <w:pPr>
        <w:pStyle w:val="Listeafsnit"/>
        <w:rPr>
          <w:rFonts w:ascii="Arial" w:hAnsi="Arial" w:cs="Arial"/>
          <w:lang w:val="de-DE"/>
        </w:rPr>
      </w:pPr>
    </w:p>
    <w:p w:rsidR="001108F0" w:rsidRPr="00E93969" w:rsidRDefault="001108F0" w:rsidP="001108F0">
      <w:pPr>
        <w:pStyle w:val="Listeafsnit"/>
        <w:rPr>
          <w:rFonts w:ascii="Arial" w:hAnsi="Arial" w:cs="Arial"/>
          <w:lang w:val="de-DE"/>
        </w:rPr>
      </w:pPr>
    </w:p>
    <w:p w:rsidR="001108F0" w:rsidRPr="00E93969" w:rsidRDefault="001108F0" w:rsidP="001108F0">
      <w:pPr>
        <w:pStyle w:val="Listeafsnit"/>
        <w:rPr>
          <w:rFonts w:ascii="Arial" w:hAnsi="Arial" w:cs="Arial"/>
          <w:b/>
          <w:lang w:val="de-DE"/>
        </w:rPr>
      </w:pPr>
    </w:p>
    <w:p w:rsidR="001108F0" w:rsidRPr="00E93969" w:rsidRDefault="001108F0" w:rsidP="001108F0">
      <w:pPr>
        <w:pStyle w:val="Listeafsnit"/>
        <w:numPr>
          <w:ilvl w:val="0"/>
          <w:numId w:val="6"/>
        </w:numPr>
        <w:rPr>
          <w:rFonts w:ascii="Arial" w:hAnsi="Arial" w:cs="Arial"/>
          <w:b/>
          <w:lang w:val="de-DE"/>
        </w:rPr>
      </w:pPr>
      <w:r w:rsidRPr="00E93969">
        <w:rPr>
          <w:rFonts w:ascii="Arial" w:hAnsi="Arial" w:cs="Arial"/>
          <w:b/>
          <w:lang w:val="de-DE"/>
        </w:rPr>
        <w:lastRenderedPageBreak/>
        <w:t>Butterkammer</w:t>
      </w:r>
    </w:p>
    <w:p w:rsidR="001108F0" w:rsidRDefault="001108F0" w:rsidP="001108F0">
      <w:pPr>
        <w:pStyle w:val="Listeafsnit"/>
        <w:rPr>
          <w:rFonts w:ascii="Arial" w:hAnsi="Arial" w:cs="Arial"/>
          <w:lang w:val="de-DE"/>
        </w:rPr>
      </w:pPr>
      <w:r w:rsidRPr="00E93969">
        <w:rPr>
          <w:rFonts w:ascii="Arial" w:hAnsi="Arial" w:cs="Arial"/>
          <w:lang w:val="de-DE"/>
        </w:rPr>
        <w:t xml:space="preserve">Hier sind jetzt verschiedene Typen von Butterfässern ausgestellt. Die kleinen hat man im Winter verwendet, die großen im Sommer, wenn die Kühe viel Milch gaben. </w:t>
      </w:r>
    </w:p>
    <w:p w:rsidR="001108F0" w:rsidRDefault="001108F0" w:rsidP="001108F0">
      <w:pPr>
        <w:pStyle w:val="Listeafsnit"/>
        <w:rPr>
          <w:rFonts w:ascii="Arial" w:hAnsi="Arial" w:cs="Arial"/>
          <w:lang w:val="de-DE"/>
        </w:rPr>
      </w:pPr>
    </w:p>
    <w:p w:rsidR="001108F0" w:rsidRPr="00E93969" w:rsidRDefault="001108F0" w:rsidP="001108F0">
      <w:pPr>
        <w:pStyle w:val="Listeafsnit"/>
        <w:numPr>
          <w:ilvl w:val="0"/>
          <w:numId w:val="6"/>
        </w:numPr>
        <w:rPr>
          <w:rFonts w:ascii="Arial" w:hAnsi="Arial" w:cs="Arial"/>
          <w:b/>
          <w:lang w:val="de-DE"/>
        </w:rPr>
      </w:pPr>
      <w:r w:rsidRPr="00E93969">
        <w:rPr>
          <w:rFonts w:ascii="Arial" w:hAnsi="Arial" w:cs="Arial"/>
          <w:b/>
          <w:lang w:val="de-DE"/>
        </w:rPr>
        <w:t>Küche</w:t>
      </w:r>
    </w:p>
    <w:p w:rsidR="001108F0" w:rsidRPr="00E93969" w:rsidRDefault="001108F0" w:rsidP="001108F0">
      <w:pPr>
        <w:pStyle w:val="Listeafsnit"/>
        <w:rPr>
          <w:rFonts w:ascii="Arial" w:hAnsi="Arial" w:cs="Arial"/>
          <w:lang w:val="de-DE"/>
        </w:rPr>
      </w:pPr>
      <w:r>
        <w:rPr>
          <w:rFonts w:ascii="Arial" w:hAnsi="Arial" w:cs="Arial"/>
          <w:noProof/>
        </w:rPr>
        <w:drawing>
          <wp:anchor distT="0" distB="0" distL="114300" distR="114300" simplePos="0" relativeHeight="251666432" behindDoc="1" locked="0" layoutInCell="1" allowOverlap="1">
            <wp:simplePos x="0" y="0"/>
            <wp:positionH relativeFrom="column">
              <wp:posOffset>-104140</wp:posOffset>
            </wp:positionH>
            <wp:positionV relativeFrom="paragraph">
              <wp:posOffset>328295</wp:posOffset>
            </wp:positionV>
            <wp:extent cx="1864995" cy="2476500"/>
            <wp:effectExtent l="0" t="0" r="0" b="0"/>
            <wp:wrapTight wrapText="bothSides">
              <wp:wrapPolygon edited="0">
                <wp:start x="0" y="0"/>
                <wp:lineTo x="0" y="21434"/>
                <wp:lineTo x="21401" y="21434"/>
                <wp:lineTo x="21401" y="0"/>
                <wp:lineTo x="0" y="0"/>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499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969">
        <w:rPr>
          <w:rFonts w:ascii="Arial" w:hAnsi="Arial" w:cs="Arial"/>
          <w:lang w:val="de-DE"/>
        </w:rPr>
        <w:t xml:space="preserve">Offene Feuerstelle für Kochen und Heizung ist der viereckige Zimmerofen in Kammer und Stube. Man hat immer einen Altenteil-Vertrag gemacht mit genauer Angabe von Mengen und Beschreibung von Nahrungsmittel, Milch, Heizmaterial, Streichhölzer usw., worauf die alten Leute jedes Jahr Anspruch hatten. </w:t>
      </w:r>
    </w:p>
    <w:p w:rsidR="001108F0" w:rsidRPr="00E93969" w:rsidRDefault="001108F0" w:rsidP="001108F0">
      <w:pPr>
        <w:rPr>
          <w:rFonts w:ascii="Arial" w:hAnsi="Arial" w:cs="Arial"/>
          <w:b/>
          <w:lang w:val="de-DE"/>
        </w:rPr>
      </w:pPr>
    </w:p>
    <w:p w:rsidR="001108F0" w:rsidRPr="00E93969" w:rsidRDefault="001108F0" w:rsidP="001108F0">
      <w:pPr>
        <w:pStyle w:val="Listeafsnit"/>
        <w:rPr>
          <w:rFonts w:ascii="Arial" w:hAnsi="Arial" w:cs="Arial"/>
          <w:lang w:val="de-DE"/>
        </w:rPr>
      </w:pPr>
      <w:r w:rsidRPr="00E93969">
        <w:rPr>
          <w:rFonts w:ascii="Arial" w:hAnsi="Arial" w:cs="Arial"/>
          <w:b/>
          <w:lang w:val="de-DE"/>
        </w:rPr>
        <w:t>14.Stube</w:t>
      </w:r>
    </w:p>
    <w:p w:rsidR="001108F0" w:rsidRPr="00E93969" w:rsidRDefault="001108F0" w:rsidP="001108F0">
      <w:pPr>
        <w:pStyle w:val="Listeafsnit"/>
        <w:rPr>
          <w:rFonts w:ascii="Arial" w:hAnsi="Arial" w:cs="Arial"/>
          <w:lang w:val="de-DE"/>
        </w:rPr>
      </w:pPr>
      <w:r w:rsidRPr="00E93969">
        <w:rPr>
          <w:rFonts w:ascii="Arial" w:hAnsi="Arial" w:cs="Arial"/>
          <w:lang w:val="de-DE"/>
        </w:rPr>
        <w:t xml:space="preserve">Der Bruder von Sine, Peter </w:t>
      </w:r>
      <w:proofErr w:type="spellStart"/>
      <w:r w:rsidRPr="00E93969">
        <w:rPr>
          <w:rFonts w:ascii="Arial" w:hAnsi="Arial" w:cs="Arial"/>
          <w:lang w:val="de-DE"/>
        </w:rPr>
        <w:t>Krogbæk</w:t>
      </w:r>
      <w:proofErr w:type="spellEnd"/>
      <w:r w:rsidRPr="00E93969">
        <w:rPr>
          <w:rFonts w:ascii="Arial" w:hAnsi="Arial" w:cs="Arial"/>
          <w:lang w:val="de-DE"/>
        </w:rPr>
        <w:t xml:space="preserve">, war Seemann. Als er damit aufgehört hat, ist er nach Hause gekommen und in die Altenteil-Wohnung eingezogen. </w:t>
      </w:r>
      <w:proofErr w:type="spellStart"/>
      <w:r w:rsidRPr="00E93969">
        <w:rPr>
          <w:rFonts w:ascii="Arial" w:hAnsi="Arial" w:cs="Arial"/>
          <w:lang w:val="de-DE"/>
        </w:rPr>
        <w:t>DenTischlerraum</w:t>
      </w:r>
      <w:proofErr w:type="spellEnd"/>
      <w:r w:rsidRPr="00E93969">
        <w:rPr>
          <w:rFonts w:ascii="Arial" w:hAnsi="Arial" w:cs="Arial"/>
          <w:lang w:val="de-DE"/>
        </w:rPr>
        <w:t xml:space="preserve"> (2)hat er in die Stube verlegt. So diente die Stube sowohl als Wohnzimmer als auch als Werkstatt. Hier gibt es auch einen </w:t>
      </w:r>
      <w:proofErr w:type="spellStart"/>
      <w:r w:rsidRPr="00E93969">
        <w:rPr>
          <w:rFonts w:ascii="Arial" w:hAnsi="Arial" w:cs="Arial"/>
          <w:lang w:val="de-DE"/>
        </w:rPr>
        <w:t>Beileger</w:t>
      </w:r>
      <w:proofErr w:type="spellEnd"/>
      <w:r w:rsidRPr="00E93969">
        <w:rPr>
          <w:rFonts w:ascii="Arial" w:hAnsi="Arial" w:cs="Arial"/>
          <w:lang w:val="de-DE"/>
        </w:rPr>
        <w:t>. 3 von den 4 Öfen des Hofs wurden während der Holzhandelsperiode von 1570 bis 1700 von Norwegen heimgebracht.</w:t>
      </w:r>
    </w:p>
    <w:p w:rsidR="001108F0" w:rsidRPr="00E93969" w:rsidRDefault="001108F0" w:rsidP="001108F0">
      <w:pPr>
        <w:pStyle w:val="Listeafsnit"/>
        <w:rPr>
          <w:rFonts w:ascii="Arial" w:hAnsi="Arial" w:cs="Arial"/>
        </w:rPr>
      </w:pPr>
      <w:r w:rsidRPr="00E93969">
        <w:rPr>
          <w:rFonts w:ascii="Arial" w:hAnsi="Arial" w:cs="Arial"/>
          <w:lang w:val="de-DE"/>
        </w:rPr>
        <w:t>Die Lederweide</w:t>
      </w:r>
      <w:r>
        <w:rPr>
          <w:rFonts w:ascii="Arial" w:hAnsi="Arial" w:cs="Arial"/>
          <w:lang w:val="de-DE"/>
        </w:rPr>
        <w:t xml:space="preserve"> </w:t>
      </w:r>
      <w:proofErr w:type="gramStart"/>
      <w:r>
        <w:rPr>
          <w:rFonts w:ascii="Arial" w:hAnsi="Arial" w:cs="Arial"/>
          <w:lang w:val="de-DE"/>
        </w:rPr>
        <w:t xml:space="preserve">( </w:t>
      </w:r>
      <w:proofErr w:type="spellStart"/>
      <w:r>
        <w:rPr>
          <w:rFonts w:ascii="Arial" w:hAnsi="Arial" w:cs="Arial"/>
          <w:lang w:val="de-DE"/>
        </w:rPr>
        <w:t>skindvidje</w:t>
      </w:r>
      <w:proofErr w:type="spellEnd"/>
      <w:proofErr w:type="gramEnd"/>
      <w:r>
        <w:rPr>
          <w:rFonts w:ascii="Arial" w:hAnsi="Arial" w:cs="Arial"/>
          <w:lang w:val="de-DE"/>
        </w:rPr>
        <w:t>)</w:t>
      </w:r>
      <w:r w:rsidRPr="00E93969">
        <w:rPr>
          <w:rFonts w:ascii="Arial" w:hAnsi="Arial" w:cs="Arial"/>
          <w:lang w:val="de-DE"/>
        </w:rPr>
        <w:t xml:space="preserve"> an der Wand hat man beim Gerben der Häute und Felle zum Weichmachen benutzt. </w:t>
      </w:r>
    </w:p>
    <w:p w:rsidR="001108F0" w:rsidRPr="00E93969" w:rsidRDefault="001108F0" w:rsidP="001108F0">
      <w:pPr>
        <w:rPr>
          <w:rFonts w:ascii="Arial" w:hAnsi="Arial" w:cs="Arial"/>
          <w:b/>
        </w:rPr>
      </w:pPr>
    </w:p>
    <w:p w:rsidR="001108F0" w:rsidRPr="00E93969" w:rsidRDefault="001108F0" w:rsidP="001108F0">
      <w:pPr>
        <w:rPr>
          <w:rFonts w:ascii="Arial" w:hAnsi="Arial" w:cs="Arial"/>
          <w:b/>
        </w:rPr>
      </w:pPr>
    </w:p>
    <w:p w:rsidR="001108F0" w:rsidRPr="00A53065" w:rsidRDefault="001108F0" w:rsidP="001108F0">
      <w:pPr>
        <w:rPr>
          <w:rFonts w:ascii="Arial" w:hAnsi="Arial" w:cs="Arial"/>
          <w:b/>
          <w:sz w:val="28"/>
          <w:szCs w:val="28"/>
          <w:lang w:val="de-DE"/>
        </w:rPr>
      </w:pPr>
      <w:r w:rsidRPr="00A53065">
        <w:rPr>
          <w:rFonts w:ascii="Arial" w:hAnsi="Arial" w:cs="Arial"/>
          <w:b/>
          <w:sz w:val="28"/>
          <w:szCs w:val="28"/>
          <w:lang w:val="de-DE"/>
        </w:rPr>
        <w:t>Der östliche Flügel</w:t>
      </w:r>
    </w:p>
    <w:p w:rsidR="001108F0" w:rsidRPr="00E93969" w:rsidRDefault="001108F0" w:rsidP="001108F0">
      <w:pPr>
        <w:rPr>
          <w:rFonts w:ascii="Arial" w:hAnsi="Arial" w:cs="Arial"/>
          <w:b/>
          <w:lang w:val="de-DE"/>
        </w:rPr>
      </w:pPr>
    </w:p>
    <w:p w:rsidR="001108F0" w:rsidRPr="00E93969" w:rsidRDefault="001108F0" w:rsidP="001108F0">
      <w:pPr>
        <w:rPr>
          <w:rFonts w:ascii="Arial" w:hAnsi="Arial" w:cs="Arial"/>
          <w:lang w:val="de-DE"/>
        </w:rPr>
      </w:pPr>
      <w:r w:rsidRPr="00E93969">
        <w:rPr>
          <w:rFonts w:ascii="Arial" w:hAnsi="Arial" w:cs="Arial"/>
          <w:lang w:val="de-DE"/>
        </w:rPr>
        <w:t>Schon vor der Übernahme des Hofes durch das Museum 1938 war</w:t>
      </w:r>
      <w:r>
        <w:rPr>
          <w:rFonts w:ascii="Arial" w:hAnsi="Arial" w:cs="Arial"/>
          <w:lang w:val="de-DE"/>
        </w:rPr>
        <w:t xml:space="preserve"> </w:t>
      </w:r>
      <w:r w:rsidRPr="00E93969">
        <w:rPr>
          <w:rFonts w:ascii="Arial" w:hAnsi="Arial" w:cs="Arial"/>
          <w:lang w:val="de-DE"/>
        </w:rPr>
        <w:t>dieser Flügel zum Kuhstall umgebaut worden. Das Museum hat den Flügel  Anfang der siebziger Jahre als Ausstellungsraum eingerichtet. Die Læsø-Tracht und der dazu gehörende Silberschmuck, Gemälde sowie wechselnde Gegenstände aus dem Fundus des Museums werden hier ausgestellt.</w:t>
      </w:r>
    </w:p>
    <w:p w:rsidR="001108F0" w:rsidRPr="00E93969" w:rsidRDefault="001108F0" w:rsidP="001108F0">
      <w:pPr>
        <w:rPr>
          <w:rFonts w:ascii="Arial" w:hAnsi="Arial" w:cs="Arial"/>
          <w:lang w:val="de-DE"/>
        </w:rPr>
      </w:pPr>
    </w:p>
    <w:p w:rsidR="001108F0" w:rsidRDefault="001108F0" w:rsidP="001108F0">
      <w:pPr>
        <w:rPr>
          <w:rFonts w:ascii="Arial" w:hAnsi="Arial" w:cs="Arial"/>
          <w:i/>
          <w:lang w:val="de-DE"/>
        </w:rPr>
      </w:pPr>
    </w:p>
    <w:p w:rsidR="001108F0" w:rsidRDefault="001108F0" w:rsidP="001108F0">
      <w:pPr>
        <w:rPr>
          <w:rFonts w:ascii="Arial" w:hAnsi="Arial" w:cs="Arial"/>
          <w:i/>
          <w:lang w:val="de-DE"/>
        </w:rPr>
      </w:pPr>
      <w:r w:rsidRPr="00E93969">
        <w:rPr>
          <w:rFonts w:ascii="Arial" w:hAnsi="Arial" w:cs="Arial"/>
          <w:i/>
          <w:lang w:val="de-DE"/>
        </w:rPr>
        <w:t>Die folgende Nummerierung verweist auf die ursprüngliche Einrichtung.</w:t>
      </w:r>
    </w:p>
    <w:p w:rsidR="001108F0" w:rsidRPr="00E93969" w:rsidRDefault="001108F0" w:rsidP="001108F0">
      <w:pPr>
        <w:rPr>
          <w:rFonts w:ascii="Arial" w:hAnsi="Arial" w:cs="Arial"/>
          <w:i/>
          <w:lang w:val="de-DE"/>
        </w:rPr>
      </w:pPr>
    </w:p>
    <w:p w:rsidR="001108F0" w:rsidRPr="00E93969" w:rsidRDefault="001108F0" w:rsidP="001108F0">
      <w:pPr>
        <w:rPr>
          <w:rFonts w:ascii="Arial" w:hAnsi="Arial" w:cs="Arial"/>
          <w:lang w:val="de-DE"/>
        </w:rPr>
      </w:pPr>
    </w:p>
    <w:p w:rsidR="001108F0" w:rsidRPr="00E93969" w:rsidRDefault="001108F0" w:rsidP="001108F0">
      <w:pPr>
        <w:pStyle w:val="Listeafsnit"/>
        <w:numPr>
          <w:ilvl w:val="0"/>
          <w:numId w:val="5"/>
        </w:numPr>
        <w:rPr>
          <w:rFonts w:ascii="Arial" w:hAnsi="Arial" w:cs="Arial"/>
          <w:b/>
          <w:lang w:val="de-DE"/>
        </w:rPr>
      </w:pPr>
      <w:r w:rsidRPr="00E93969">
        <w:rPr>
          <w:rFonts w:ascii="Arial" w:hAnsi="Arial" w:cs="Arial"/>
          <w:b/>
          <w:lang w:val="de-DE"/>
        </w:rPr>
        <w:t>Hühnerstall</w:t>
      </w:r>
    </w:p>
    <w:p w:rsidR="001108F0" w:rsidRPr="00E93969" w:rsidRDefault="001108F0" w:rsidP="001108F0">
      <w:pPr>
        <w:pStyle w:val="Listeafsnit"/>
        <w:rPr>
          <w:rFonts w:ascii="Arial" w:hAnsi="Arial" w:cs="Arial"/>
          <w:lang w:val="de-DE"/>
        </w:rPr>
      </w:pPr>
      <w:r w:rsidRPr="00E93969">
        <w:rPr>
          <w:rFonts w:ascii="Arial" w:hAnsi="Arial" w:cs="Arial"/>
          <w:lang w:val="de-DE"/>
        </w:rPr>
        <w:t xml:space="preserve">Kleiner Raum mit Boden aus kleinen Kopfsteinen. Kein Zutritt zum Raum. </w:t>
      </w:r>
    </w:p>
    <w:p w:rsidR="001108F0" w:rsidRPr="00E93969" w:rsidRDefault="001108F0" w:rsidP="001108F0">
      <w:pPr>
        <w:pStyle w:val="Listeafsnit"/>
        <w:rPr>
          <w:rFonts w:ascii="Arial" w:hAnsi="Arial" w:cs="Arial"/>
          <w:lang w:val="de-DE"/>
        </w:rPr>
      </w:pPr>
    </w:p>
    <w:p w:rsidR="001108F0" w:rsidRPr="00E93969" w:rsidRDefault="001108F0" w:rsidP="001108F0">
      <w:pPr>
        <w:pStyle w:val="Listeafsnit"/>
        <w:numPr>
          <w:ilvl w:val="0"/>
          <w:numId w:val="5"/>
        </w:numPr>
        <w:rPr>
          <w:rFonts w:ascii="Arial" w:hAnsi="Arial" w:cs="Arial"/>
          <w:b/>
        </w:rPr>
      </w:pPr>
      <w:proofErr w:type="spellStart"/>
      <w:r w:rsidRPr="00E93969">
        <w:rPr>
          <w:rFonts w:ascii="Arial" w:hAnsi="Arial" w:cs="Arial"/>
          <w:b/>
        </w:rPr>
        <w:t>Torweg</w:t>
      </w:r>
      <w:proofErr w:type="spellEnd"/>
      <w:r w:rsidRPr="00E93969">
        <w:rPr>
          <w:rFonts w:ascii="Arial" w:hAnsi="Arial" w:cs="Arial"/>
          <w:b/>
        </w:rPr>
        <w:t>/</w:t>
      </w:r>
      <w:proofErr w:type="spellStart"/>
      <w:r w:rsidRPr="00E93969">
        <w:rPr>
          <w:rFonts w:ascii="Arial" w:hAnsi="Arial" w:cs="Arial"/>
          <w:b/>
        </w:rPr>
        <w:t>Wagenraum</w:t>
      </w:r>
      <w:proofErr w:type="spellEnd"/>
      <w:r w:rsidRPr="00E93969">
        <w:rPr>
          <w:rFonts w:ascii="Arial" w:hAnsi="Arial" w:cs="Arial"/>
          <w:b/>
        </w:rPr>
        <w:t xml:space="preserve"> </w:t>
      </w:r>
    </w:p>
    <w:p w:rsidR="001108F0" w:rsidRPr="00E93969" w:rsidRDefault="001108F0" w:rsidP="001108F0">
      <w:pPr>
        <w:pStyle w:val="Listeafsnit"/>
        <w:rPr>
          <w:rFonts w:ascii="Arial" w:hAnsi="Arial" w:cs="Arial"/>
          <w:lang w:val="de-DE"/>
        </w:rPr>
      </w:pPr>
      <w:r w:rsidRPr="00E93969">
        <w:rPr>
          <w:rFonts w:ascii="Arial" w:hAnsi="Arial" w:cs="Arial"/>
          <w:lang w:val="de-DE"/>
        </w:rPr>
        <w:t>Wie man es heute sieht, war der Boden auch hier aus kleinem Kopfsteinpflaster. Hier standen u.a. Feld-/Ackergeräte. Dient heute als Lagerraum.</w:t>
      </w:r>
    </w:p>
    <w:p w:rsidR="001108F0" w:rsidRPr="00E93969" w:rsidRDefault="001108F0" w:rsidP="001108F0">
      <w:pPr>
        <w:pStyle w:val="Listeafsnit"/>
        <w:rPr>
          <w:rFonts w:ascii="Arial" w:hAnsi="Arial" w:cs="Arial"/>
          <w:lang w:val="de-DE"/>
        </w:rPr>
      </w:pPr>
    </w:p>
    <w:p w:rsidR="001108F0" w:rsidRPr="00A53065" w:rsidRDefault="001108F0" w:rsidP="001108F0">
      <w:pPr>
        <w:pStyle w:val="Listeafsnit"/>
        <w:numPr>
          <w:ilvl w:val="0"/>
          <w:numId w:val="5"/>
        </w:numPr>
        <w:rPr>
          <w:rFonts w:ascii="Arial" w:hAnsi="Arial" w:cs="Arial"/>
          <w:b/>
          <w:lang w:val="de-DE"/>
        </w:rPr>
      </w:pPr>
      <w:r w:rsidRPr="00A53065">
        <w:rPr>
          <w:rFonts w:ascii="Arial" w:hAnsi="Arial" w:cs="Arial"/>
          <w:b/>
          <w:lang w:val="de-DE"/>
        </w:rPr>
        <w:t xml:space="preserve"> Schweinestall</w:t>
      </w:r>
    </w:p>
    <w:p w:rsidR="001108F0" w:rsidRPr="00E93969" w:rsidRDefault="001108F0" w:rsidP="001108F0">
      <w:pPr>
        <w:pStyle w:val="Listeafsnit"/>
        <w:rPr>
          <w:rFonts w:ascii="Arial" w:hAnsi="Arial" w:cs="Arial"/>
          <w:lang w:val="de-DE"/>
        </w:rPr>
      </w:pPr>
      <w:r w:rsidRPr="00E93969">
        <w:rPr>
          <w:rFonts w:ascii="Arial" w:hAnsi="Arial" w:cs="Arial"/>
          <w:lang w:val="de-DE"/>
        </w:rPr>
        <w:t>Mit zwei Schweinekoben eingerichtet. Beim Ausmisten ließ man die Schweine in den Innenhof.</w:t>
      </w:r>
    </w:p>
    <w:p w:rsidR="001108F0" w:rsidRPr="00E93969" w:rsidRDefault="001108F0" w:rsidP="001108F0">
      <w:pPr>
        <w:pStyle w:val="Listeafsnit"/>
        <w:rPr>
          <w:rFonts w:ascii="Arial" w:hAnsi="Arial" w:cs="Arial"/>
          <w:lang w:val="de-DE"/>
        </w:rPr>
      </w:pPr>
    </w:p>
    <w:p w:rsidR="001108F0" w:rsidRPr="00E93969" w:rsidRDefault="001108F0" w:rsidP="001108F0">
      <w:pPr>
        <w:pStyle w:val="Listeafsnit"/>
        <w:numPr>
          <w:ilvl w:val="0"/>
          <w:numId w:val="5"/>
        </w:numPr>
        <w:rPr>
          <w:rFonts w:ascii="Arial" w:hAnsi="Arial" w:cs="Arial"/>
          <w:b/>
          <w:lang w:val="de-DE"/>
        </w:rPr>
      </w:pPr>
      <w:r w:rsidRPr="00E93969">
        <w:rPr>
          <w:rFonts w:ascii="Arial" w:hAnsi="Arial" w:cs="Arial"/>
          <w:b/>
          <w:lang w:val="de-DE"/>
        </w:rPr>
        <w:t>Gänsestall</w:t>
      </w:r>
    </w:p>
    <w:p w:rsidR="001108F0" w:rsidRDefault="001108F0" w:rsidP="001108F0">
      <w:pPr>
        <w:pStyle w:val="Listeafsnit"/>
        <w:rPr>
          <w:rFonts w:ascii="Arial" w:hAnsi="Arial" w:cs="Arial"/>
          <w:lang w:val="de-DE"/>
        </w:rPr>
      </w:pPr>
      <w:r w:rsidRPr="00E93969">
        <w:rPr>
          <w:rFonts w:ascii="Arial" w:hAnsi="Arial" w:cs="Arial"/>
          <w:lang w:val="de-DE"/>
        </w:rPr>
        <w:t>Neben den Schweinen gab es einen Stall für die Gänse</w:t>
      </w:r>
      <w:proofErr w:type="gramStart"/>
      <w:r w:rsidRPr="00E93969">
        <w:rPr>
          <w:rFonts w:ascii="Arial" w:hAnsi="Arial" w:cs="Arial"/>
          <w:lang w:val="de-DE"/>
        </w:rPr>
        <w:t>.(</w:t>
      </w:r>
      <w:proofErr w:type="gramEnd"/>
      <w:r w:rsidRPr="00E93969">
        <w:rPr>
          <w:rFonts w:ascii="Arial" w:hAnsi="Arial" w:cs="Arial"/>
          <w:lang w:val="de-DE"/>
        </w:rPr>
        <w:t xml:space="preserve"> Koben ist eine Futterkiste)</w:t>
      </w:r>
    </w:p>
    <w:p w:rsidR="001108F0" w:rsidRDefault="001108F0" w:rsidP="001108F0">
      <w:pPr>
        <w:pStyle w:val="Listeafsnit"/>
        <w:rPr>
          <w:rFonts w:ascii="Arial" w:hAnsi="Arial" w:cs="Arial"/>
          <w:lang w:val="de-DE"/>
        </w:rPr>
      </w:pPr>
    </w:p>
    <w:p w:rsidR="001108F0" w:rsidRDefault="001108F0" w:rsidP="001108F0">
      <w:pPr>
        <w:pStyle w:val="Listeafsnit"/>
        <w:rPr>
          <w:rFonts w:ascii="Arial" w:hAnsi="Arial" w:cs="Arial"/>
          <w:lang w:val="de-DE"/>
        </w:rPr>
      </w:pPr>
    </w:p>
    <w:p w:rsidR="001108F0" w:rsidRDefault="001108F0" w:rsidP="001108F0">
      <w:pPr>
        <w:pStyle w:val="Listeafsnit"/>
        <w:rPr>
          <w:rFonts w:ascii="Arial" w:hAnsi="Arial" w:cs="Arial"/>
          <w:lang w:val="de-DE"/>
        </w:rPr>
      </w:pPr>
    </w:p>
    <w:p w:rsidR="001108F0" w:rsidRDefault="001108F0" w:rsidP="001108F0">
      <w:pPr>
        <w:pStyle w:val="Listeafsnit"/>
        <w:rPr>
          <w:rFonts w:ascii="Arial" w:hAnsi="Arial" w:cs="Arial"/>
          <w:lang w:val="de-DE"/>
        </w:rPr>
      </w:pPr>
    </w:p>
    <w:p w:rsidR="001108F0" w:rsidRPr="00E93969" w:rsidRDefault="001108F0" w:rsidP="001108F0">
      <w:pPr>
        <w:pStyle w:val="Listeafsnit"/>
        <w:numPr>
          <w:ilvl w:val="0"/>
          <w:numId w:val="5"/>
        </w:numPr>
        <w:rPr>
          <w:rFonts w:ascii="Arial" w:hAnsi="Arial" w:cs="Arial"/>
          <w:b/>
          <w:lang w:val="de-DE"/>
        </w:rPr>
      </w:pPr>
      <w:r w:rsidRPr="00E93969">
        <w:rPr>
          <w:rFonts w:ascii="Arial" w:hAnsi="Arial" w:cs="Arial"/>
          <w:b/>
          <w:lang w:val="de-DE"/>
        </w:rPr>
        <w:lastRenderedPageBreak/>
        <w:t>Raum für Heidekraut Heizmaterial</w:t>
      </w:r>
    </w:p>
    <w:p w:rsidR="001108F0" w:rsidRPr="00E93969" w:rsidRDefault="001108F0" w:rsidP="001108F0">
      <w:pPr>
        <w:pStyle w:val="Listeafsnit"/>
        <w:rPr>
          <w:rFonts w:ascii="Arial" w:hAnsi="Arial" w:cs="Arial"/>
          <w:lang w:val="de-DE"/>
        </w:rPr>
      </w:pPr>
      <w:r w:rsidRPr="00E93969">
        <w:rPr>
          <w:rFonts w:ascii="Arial" w:hAnsi="Arial" w:cs="Arial"/>
          <w:lang w:val="de-DE"/>
        </w:rPr>
        <w:t xml:space="preserve">Zur Aufbewahrung von Heizmaterial: Heidekraut und Torf. Es gab verschiedene Typen von Heizmaterialien: Langes Heidekraut für den Backofen, kurzes für die </w:t>
      </w:r>
      <w:r>
        <w:rPr>
          <w:rFonts w:ascii="Arial" w:hAnsi="Arial" w:cs="Arial"/>
          <w:lang w:val="de-DE"/>
        </w:rPr>
        <w:t>„</w:t>
      </w:r>
      <w:r w:rsidRPr="00E93969">
        <w:rPr>
          <w:rFonts w:ascii="Arial" w:hAnsi="Arial" w:cs="Arial"/>
          <w:lang w:val="de-DE"/>
        </w:rPr>
        <w:t>Feuerstellen</w:t>
      </w:r>
      <w:r>
        <w:rPr>
          <w:rFonts w:ascii="Arial" w:hAnsi="Arial" w:cs="Arial"/>
          <w:lang w:val="de-DE"/>
        </w:rPr>
        <w:t>“</w:t>
      </w:r>
      <w:r w:rsidRPr="00E93969">
        <w:rPr>
          <w:rFonts w:ascii="Arial" w:hAnsi="Arial" w:cs="Arial"/>
          <w:lang w:val="de-DE"/>
        </w:rPr>
        <w:t xml:space="preserve"> Man stach sowohl  Soden als auch Heidekraut-Torf. Die Soden  brannten langsamer und wurden meistens oben aufgelegt. Dadurch wurde das Feuer gedrosselt und die Glut bewahrt.</w:t>
      </w:r>
      <w:r w:rsidRPr="00E93969">
        <w:rPr>
          <w:rFonts w:ascii="Arial" w:hAnsi="Arial" w:cs="Arial"/>
          <w:lang w:val="de-DE"/>
        </w:rPr>
        <w:tab/>
        <w:t>rette</w:t>
      </w:r>
    </w:p>
    <w:p w:rsidR="001108F0" w:rsidRDefault="001108F0" w:rsidP="001108F0">
      <w:pPr>
        <w:pStyle w:val="Listeafsnit"/>
        <w:rPr>
          <w:rFonts w:ascii="Arial" w:hAnsi="Arial" w:cs="Arial"/>
          <w:sz w:val="28"/>
          <w:szCs w:val="28"/>
          <w:lang w:val="de-DE"/>
        </w:rPr>
      </w:pPr>
    </w:p>
    <w:p w:rsidR="001108F0" w:rsidRPr="00A53065" w:rsidRDefault="001108F0" w:rsidP="001108F0">
      <w:pPr>
        <w:pStyle w:val="Listeafsnit"/>
        <w:rPr>
          <w:rFonts w:ascii="Arial" w:hAnsi="Arial" w:cs="Arial"/>
          <w:sz w:val="28"/>
          <w:szCs w:val="28"/>
          <w:lang w:val="de-DE"/>
        </w:rPr>
      </w:pPr>
    </w:p>
    <w:p w:rsidR="001108F0" w:rsidRPr="00A53065" w:rsidRDefault="001108F0" w:rsidP="001108F0">
      <w:pPr>
        <w:rPr>
          <w:rFonts w:ascii="Arial" w:hAnsi="Arial" w:cs="Arial"/>
          <w:b/>
          <w:sz w:val="28"/>
          <w:szCs w:val="28"/>
          <w:lang w:val="de-DE"/>
        </w:rPr>
      </w:pPr>
      <w:r w:rsidRPr="00A53065">
        <w:rPr>
          <w:rFonts w:ascii="Arial" w:hAnsi="Arial" w:cs="Arial"/>
          <w:b/>
          <w:sz w:val="28"/>
          <w:szCs w:val="28"/>
          <w:lang w:val="de-DE"/>
        </w:rPr>
        <w:t>Der südliche Flügel</w:t>
      </w:r>
    </w:p>
    <w:p w:rsidR="001108F0" w:rsidRPr="00E93969" w:rsidRDefault="001108F0" w:rsidP="001108F0">
      <w:pPr>
        <w:rPr>
          <w:rFonts w:ascii="Arial" w:hAnsi="Arial" w:cs="Arial"/>
          <w:b/>
          <w:lang w:val="de-DE"/>
        </w:rPr>
      </w:pPr>
    </w:p>
    <w:p w:rsidR="001108F0" w:rsidRPr="00E93969" w:rsidRDefault="001108F0" w:rsidP="001108F0">
      <w:pPr>
        <w:pStyle w:val="Listeafsnit"/>
        <w:numPr>
          <w:ilvl w:val="0"/>
          <w:numId w:val="5"/>
        </w:numPr>
        <w:rPr>
          <w:rFonts w:ascii="Arial" w:hAnsi="Arial" w:cs="Arial"/>
          <w:b/>
          <w:lang w:val="de-DE"/>
        </w:rPr>
      </w:pPr>
      <w:r w:rsidRPr="00E93969">
        <w:rPr>
          <w:rFonts w:ascii="Arial" w:hAnsi="Arial" w:cs="Arial"/>
          <w:b/>
          <w:lang w:val="de-DE"/>
        </w:rPr>
        <w:t>Pferdestall</w:t>
      </w:r>
    </w:p>
    <w:p w:rsidR="001108F0" w:rsidRPr="00E93969" w:rsidRDefault="001108F0" w:rsidP="001108F0">
      <w:pPr>
        <w:pStyle w:val="Listeafsnit"/>
        <w:rPr>
          <w:rFonts w:ascii="Arial" w:hAnsi="Arial" w:cs="Arial"/>
          <w:lang w:val="de-DE"/>
        </w:rPr>
      </w:pPr>
      <w:r w:rsidRPr="00E93969">
        <w:rPr>
          <w:rFonts w:ascii="Arial" w:hAnsi="Arial" w:cs="Arial"/>
          <w:lang w:val="de-DE"/>
        </w:rPr>
        <w:t xml:space="preserve">Im Stall gab es nur Platz für zwei Pferde und ein Fohlen. Sie wurden draußen im Hof getränkt. Das Geschirr an der Wand stammt aus </w:t>
      </w:r>
      <w:proofErr w:type="spellStart"/>
      <w:r w:rsidRPr="00E93969">
        <w:rPr>
          <w:rFonts w:ascii="Arial" w:hAnsi="Arial" w:cs="Arial"/>
          <w:lang w:val="de-DE"/>
        </w:rPr>
        <w:t>Sines</w:t>
      </w:r>
      <w:proofErr w:type="spellEnd"/>
      <w:r w:rsidRPr="00E93969">
        <w:rPr>
          <w:rFonts w:ascii="Arial" w:hAnsi="Arial" w:cs="Arial"/>
          <w:lang w:val="de-DE"/>
        </w:rPr>
        <w:t xml:space="preserve"> Zeit.</w:t>
      </w:r>
    </w:p>
    <w:p w:rsidR="001108F0" w:rsidRPr="00E93969" w:rsidRDefault="001108F0" w:rsidP="001108F0">
      <w:pPr>
        <w:pStyle w:val="Listeafsnit"/>
        <w:rPr>
          <w:rFonts w:ascii="Arial" w:hAnsi="Arial" w:cs="Arial"/>
          <w:lang w:val="de-DE"/>
        </w:rPr>
      </w:pPr>
      <w:r w:rsidRPr="00E93969">
        <w:rPr>
          <w:rFonts w:ascii="Arial" w:hAnsi="Arial" w:cs="Arial"/>
          <w:lang w:val="de-DE"/>
        </w:rPr>
        <w:t>Die Pferde waren das Eigentum der Frauen. Schon von Kind an lernten sie, mit Pferden zu umzugehen. Wenn die Familie sonntags zur Kirche fuhr, führte die Frau die Kutsche, auch wenn der Mann von See zu Hause war. Die Frauen waren oft bei Schiffs-Strandungen  dabei, wenn das Rettungsboot zum Strand gebracht werden musste.</w:t>
      </w:r>
    </w:p>
    <w:p w:rsidR="001108F0" w:rsidRPr="00E93969" w:rsidRDefault="001108F0" w:rsidP="001108F0">
      <w:pPr>
        <w:pStyle w:val="Listeafsnit"/>
        <w:rPr>
          <w:rFonts w:ascii="Arial" w:hAnsi="Arial" w:cs="Arial"/>
          <w:lang w:val="de-DE"/>
        </w:rPr>
      </w:pPr>
    </w:p>
    <w:p w:rsidR="001108F0" w:rsidRPr="00E93969" w:rsidRDefault="001108F0" w:rsidP="001108F0">
      <w:pPr>
        <w:pStyle w:val="Listeafsnit"/>
        <w:numPr>
          <w:ilvl w:val="0"/>
          <w:numId w:val="5"/>
        </w:numPr>
        <w:rPr>
          <w:rFonts w:ascii="Arial" w:hAnsi="Arial" w:cs="Arial"/>
          <w:b/>
          <w:lang w:val="de-DE"/>
        </w:rPr>
      </w:pPr>
      <w:r w:rsidRPr="00E93969">
        <w:rPr>
          <w:rFonts w:ascii="Arial" w:hAnsi="Arial" w:cs="Arial"/>
          <w:b/>
          <w:lang w:val="de-DE"/>
        </w:rPr>
        <w:t>Heuboden</w:t>
      </w:r>
    </w:p>
    <w:p w:rsidR="001108F0" w:rsidRPr="00E93969" w:rsidRDefault="001108F0" w:rsidP="001108F0">
      <w:pPr>
        <w:pStyle w:val="Listeafsnit"/>
        <w:rPr>
          <w:rFonts w:ascii="Arial" w:hAnsi="Arial" w:cs="Arial"/>
          <w:lang w:val="de-DE"/>
        </w:rPr>
      </w:pPr>
      <w:r w:rsidRPr="00E93969">
        <w:rPr>
          <w:rFonts w:ascii="Arial" w:hAnsi="Arial" w:cs="Arial"/>
          <w:lang w:val="de-DE"/>
        </w:rPr>
        <w:t>Das Heu wurde auf den Feldern nahe dem Hof geschnitten, und wenn es trocken war, wurde es mit Heugabeln auf die Tenne verbracht. Von hier aus war es leicht, die Pferde zu füttern.</w:t>
      </w:r>
    </w:p>
    <w:p w:rsidR="001108F0" w:rsidRPr="00E93969" w:rsidRDefault="001108F0" w:rsidP="001108F0">
      <w:pPr>
        <w:pStyle w:val="Listeafsnit"/>
        <w:rPr>
          <w:rFonts w:ascii="Arial" w:hAnsi="Arial" w:cs="Arial"/>
          <w:lang w:val="de-DE"/>
        </w:rPr>
      </w:pPr>
    </w:p>
    <w:p w:rsidR="001108F0" w:rsidRPr="00E93969" w:rsidRDefault="001108F0" w:rsidP="001108F0">
      <w:pPr>
        <w:pStyle w:val="Listeafsnit"/>
        <w:numPr>
          <w:ilvl w:val="0"/>
          <w:numId w:val="5"/>
        </w:numPr>
        <w:rPr>
          <w:rFonts w:ascii="Arial" w:hAnsi="Arial" w:cs="Arial"/>
          <w:b/>
          <w:lang w:val="de-DE"/>
        </w:rPr>
      </w:pPr>
      <w:r w:rsidRPr="00E93969">
        <w:rPr>
          <w:rFonts w:ascii="Arial" w:hAnsi="Arial" w:cs="Arial"/>
          <w:b/>
          <w:lang w:val="de-DE"/>
        </w:rPr>
        <w:t>Raum für die Häckselmaschine</w:t>
      </w:r>
    </w:p>
    <w:p w:rsidR="001108F0" w:rsidRPr="00E93969" w:rsidRDefault="001108F0" w:rsidP="001108F0">
      <w:pPr>
        <w:pStyle w:val="Listeafsnit"/>
        <w:ind w:left="1080"/>
        <w:rPr>
          <w:rFonts w:ascii="Arial" w:hAnsi="Arial" w:cs="Arial"/>
          <w:b/>
          <w:lang w:val="de-DE"/>
        </w:rPr>
      </w:pPr>
      <w:r>
        <w:rPr>
          <w:rFonts w:ascii="Arial" w:hAnsi="Arial" w:cs="Arial"/>
          <w:b/>
          <w:noProof/>
        </w:rPr>
        <w:drawing>
          <wp:anchor distT="0" distB="0" distL="114300" distR="114300" simplePos="0" relativeHeight="251667456" behindDoc="1" locked="0" layoutInCell="1" allowOverlap="1">
            <wp:simplePos x="0" y="0"/>
            <wp:positionH relativeFrom="column">
              <wp:posOffset>583565</wp:posOffset>
            </wp:positionH>
            <wp:positionV relativeFrom="paragraph">
              <wp:posOffset>67310</wp:posOffset>
            </wp:positionV>
            <wp:extent cx="1922145" cy="2192655"/>
            <wp:effectExtent l="0" t="0" r="0" b="0"/>
            <wp:wrapTight wrapText="bothSides">
              <wp:wrapPolygon edited="0">
                <wp:start x="0" y="0"/>
                <wp:lineTo x="0" y="21394"/>
                <wp:lineTo x="21407" y="21394"/>
                <wp:lineTo x="21407" y="0"/>
                <wp:lineTo x="0" y="0"/>
              </wp:wrapPolygon>
            </wp:wrapTight>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2145" cy="2192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08F0" w:rsidRPr="00E93969" w:rsidRDefault="001108F0" w:rsidP="001108F0">
      <w:pPr>
        <w:pStyle w:val="Listeafsnit"/>
        <w:rPr>
          <w:rFonts w:ascii="Arial" w:hAnsi="Arial" w:cs="Arial"/>
          <w:lang w:val="de-DE"/>
        </w:rPr>
      </w:pPr>
      <w:r w:rsidRPr="00E93969">
        <w:rPr>
          <w:rFonts w:ascii="Arial" w:hAnsi="Arial" w:cs="Arial"/>
          <w:lang w:val="de-DE"/>
        </w:rPr>
        <w:t xml:space="preserve">  Die Garben wurden mit Hilfe von der Rutsche und der Kurbel durch die Maschine geführt und in kleine Stückchen gehackt. Kerne und Stroh wurden zu Häcksel gemischt und wurden als Futter für die Pferde verwendet.</w:t>
      </w:r>
    </w:p>
    <w:p w:rsidR="001108F0" w:rsidRDefault="001108F0" w:rsidP="001108F0">
      <w:pPr>
        <w:pStyle w:val="Listeafsnit"/>
        <w:rPr>
          <w:rFonts w:ascii="Arial" w:hAnsi="Arial" w:cs="Arial"/>
          <w:lang w:val="de-DE"/>
        </w:rPr>
      </w:pPr>
      <w:r>
        <w:rPr>
          <w:rFonts w:ascii="Arial" w:hAnsi="Arial" w:cs="Arial"/>
          <w:noProof/>
        </w:rPr>
        <w:drawing>
          <wp:anchor distT="0" distB="0" distL="114300" distR="114300" simplePos="0" relativeHeight="251668480" behindDoc="1" locked="0" layoutInCell="1" allowOverlap="1">
            <wp:simplePos x="0" y="0"/>
            <wp:positionH relativeFrom="column">
              <wp:posOffset>1491615</wp:posOffset>
            </wp:positionH>
            <wp:positionV relativeFrom="paragraph">
              <wp:posOffset>18415</wp:posOffset>
            </wp:positionV>
            <wp:extent cx="1994535" cy="2052320"/>
            <wp:effectExtent l="0" t="0" r="0" b="0"/>
            <wp:wrapTight wrapText="bothSides">
              <wp:wrapPolygon edited="0">
                <wp:start x="0" y="0"/>
                <wp:lineTo x="0" y="21453"/>
                <wp:lineTo x="21456" y="21453"/>
                <wp:lineTo x="21456" y="0"/>
                <wp:lineTo x="0" y="0"/>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4535" cy="2052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969">
        <w:rPr>
          <w:rFonts w:ascii="Arial" w:hAnsi="Arial" w:cs="Arial"/>
          <w:lang w:val="de-DE"/>
        </w:rPr>
        <w:tab/>
      </w:r>
      <w:r w:rsidRPr="00E93969">
        <w:rPr>
          <w:rFonts w:ascii="Arial" w:hAnsi="Arial" w:cs="Arial"/>
          <w:lang w:val="de-DE"/>
        </w:rPr>
        <w:tab/>
      </w:r>
    </w:p>
    <w:p w:rsidR="001108F0" w:rsidRDefault="001108F0" w:rsidP="001108F0">
      <w:pPr>
        <w:pStyle w:val="Listeafsnit"/>
        <w:rPr>
          <w:rFonts w:ascii="Arial" w:hAnsi="Arial" w:cs="Arial"/>
          <w:lang w:val="de-DE"/>
        </w:rPr>
      </w:pPr>
    </w:p>
    <w:p w:rsidR="001108F0" w:rsidRDefault="001108F0" w:rsidP="001108F0">
      <w:pPr>
        <w:pStyle w:val="Listeafsnit"/>
        <w:rPr>
          <w:rFonts w:ascii="Arial" w:hAnsi="Arial" w:cs="Arial"/>
          <w:lang w:val="de-DE"/>
        </w:rPr>
      </w:pPr>
    </w:p>
    <w:p w:rsidR="001108F0" w:rsidRDefault="001108F0" w:rsidP="001108F0">
      <w:pPr>
        <w:pStyle w:val="Listeafsnit"/>
        <w:rPr>
          <w:rFonts w:ascii="Arial" w:hAnsi="Arial" w:cs="Arial"/>
          <w:lang w:val="de-DE"/>
        </w:rPr>
      </w:pPr>
      <w:r w:rsidRPr="00E93969">
        <w:rPr>
          <w:rFonts w:ascii="Arial" w:hAnsi="Arial" w:cs="Arial"/>
          <w:lang w:val="de-DE"/>
        </w:rPr>
        <w:tab/>
      </w:r>
    </w:p>
    <w:p w:rsidR="001108F0" w:rsidRPr="00E93969" w:rsidRDefault="001108F0" w:rsidP="001108F0">
      <w:pPr>
        <w:pStyle w:val="Listeafsnit"/>
        <w:rPr>
          <w:rFonts w:ascii="Arial" w:hAnsi="Arial" w:cs="Arial"/>
          <w:lang w:val="de-DE"/>
        </w:rPr>
      </w:pPr>
    </w:p>
    <w:p w:rsidR="001108F0" w:rsidRPr="00E93969" w:rsidRDefault="001108F0" w:rsidP="001108F0">
      <w:pPr>
        <w:pStyle w:val="Listeafsnit"/>
        <w:rPr>
          <w:rFonts w:ascii="Arial" w:hAnsi="Arial" w:cs="Arial"/>
          <w:b/>
          <w:lang w:val="de-DE"/>
        </w:rPr>
      </w:pPr>
    </w:p>
    <w:p w:rsidR="001108F0" w:rsidRPr="00E93969" w:rsidRDefault="001108F0" w:rsidP="001108F0">
      <w:pPr>
        <w:rPr>
          <w:rFonts w:ascii="Arial" w:hAnsi="Arial" w:cs="Arial"/>
          <w:b/>
          <w:lang w:val="de-DE"/>
        </w:rPr>
      </w:pPr>
    </w:p>
    <w:p w:rsidR="001108F0" w:rsidRPr="00E93969" w:rsidRDefault="001108F0" w:rsidP="001108F0">
      <w:pPr>
        <w:pStyle w:val="Listeafsnit"/>
        <w:numPr>
          <w:ilvl w:val="0"/>
          <w:numId w:val="5"/>
        </w:numPr>
        <w:rPr>
          <w:rFonts w:ascii="Arial" w:hAnsi="Arial" w:cs="Arial"/>
        </w:rPr>
      </w:pPr>
      <w:proofErr w:type="spellStart"/>
      <w:r w:rsidRPr="00E93969">
        <w:rPr>
          <w:rFonts w:ascii="Arial" w:hAnsi="Arial" w:cs="Arial"/>
          <w:b/>
        </w:rPr>
        <w:t>Futterscheune</w:t>
      </w:r>
      <w:proofErr w:type="spellEnd"/>
      <w:r w:rsidRPr="00E93969">
        <w:rPr>
          <w:rFonts w:ascii="Arial" w:hAnsi="Arial" w:cs="Arial"/>
          <w:b/>
        </w:rPr>
        <w:tab/>
      </w:r>
    </w:p>
    <w:p w:rsidR="001108F0" w:rsidRPr="00E93969" w:rsidRDefault="001108F0" w:rsidP="001108F0">
      <w:pPr>
        <w:pStyle w:val="Listeafsnit"/>
        <w:rPr>
          <w:rFonts w:ascii="Arial" w:hAnsi="Arial" w:cs="Arial"/>
          <w:lang w:val="de-DE"/>
        </w:rPr>
      </w:pPr>
      <w:r w:rsidRPr="00E93969">
        <w:rPr>
          <w:rFonts w:ascii="Arial" w:hAnsi="Arial" w:cs="Arial"/>
          <w:lang w:val="de-DE"/>
        </w:rPr>
        <w:t xml:space="preserve">Hier wurde  Heu von den Feldern und Heidekraut zum Füttern aufbewahrt. Heu von den Feldern in Nordmarken war gutes „blaues“ Gras, mit </w:t>
      </w:r>
      <w:proofErr w:type="spellStart"/>
      <w:r w:rsidRPr="00E93969">
        <w:rPr>
          <w:rFonts w:ascii="Arial" w:hAnsi="Arial" w:cs="Arial"/>
          <w:lang w:val="de-DE"/>
        </w:rPr>
        <w:t>Gagelstrauch</w:t>
      </w:r>
      <w:proofErr w:type="spellEnd"/>
      <w:r w:rsidRPr="00E93969">
        <w:rPr>
          <w:rFonts w:ascii="Arial" w:hAnsi="Arial" w:cs="Arial"/>
          <w:lang w:val="de-DE"/>
        </w:rPr>
        <w:t xml:space="preserve">/Porst gemischt. Damit  wurden die Pferde gefüttert. Heute hängt hier eine Heidenkraut-Sense, ein Torf-Spaten, der spezielle abgerundete Læsø-Spaten und ein Torfschnitter – alles </w:t>
      </w:r>
      <w:proofErr w:type="gramStart"/>
      <w:r w:rsidRPr="00E93969">
        <w:rPr>
          <w:rFonts w:ascii="Arial" w:hAnsi="Arial" w:cs="Arial"/>
          <w:lang w:val="de-DE"/>
        </w:rPr>
        <w:t>typische</w:t>
      </w:r>
      <w:proofErr w:type="gramEnd"/>
      <w:r w:rsidRPr="00E93969">
        <w:rPr>
          <w:rFonts w:ascii="Arial" w:hAnsi="Arial" w:cs="Arial"/>
          <w:lang w:val="de-DE"/>
        </w:rPr>
        <w:t xml:space="preserve"> </w:t>
      </w:r>
    </w:p>
    <w:p w:rsidR="001108F0" w:rsidRPr="00E93969" w:rsidRDefault="001108F0" w:rsidP="001108F0">
      <w:pPr>
        <w:pStyle w:val="Listeafsnit"/>
        <w:rPr>
          <w:rFonts w:ascii="Arial" w:hAnsi="Arial" w:cs="Arial"/>
          <w:lang w:val="de-DE"/>
        </w:rPr>
      </w:pPr>
      <w:r w:rsidRPr="00E93969">
        <w:rPr>
          <w:rFonts w:ascii="Arial" w:hAnsi="Arial" w:cs="Arial"/>
          <w:lang w:val="de-DE"/>
        </w:rPr>
        <w:t>Geräte, die die Frauen verwendeten. Hier gibt es auch einen kleinen Rüben-Reiber für Zuckerrüben.</w:t>
      </w:r>
    </w:p>
    <w:p w:rsidR="001108F0" w:rsidRDefault="001108F0" w:rsidP="001108F0">
      <w:pPr>
        <w:pStyle w:val="Listeafsnit"/>
        <w:rPr>
          <w:rFonts w:ascii="Arial" w:hAnsi="Arial" w:cs="Arial"/>
          <w:lang w:val="de-DE"/>
        </w:rPr>
      </w:pPr>
    </w:p>
    <w:p w:rsidR="001108F0" w:rsidRDefault="001108F0" w:rsidP="001108F0">
      <w:pPr>
        <w:pStyle w:val="Listeafsnit"/>
        <w:rPr>
          <w:rFonts w:ascii="Arial" w:hAnsi="Arial" w:cs="Arial"/>
          <w:lang w:val="de-DE"/>
        </w:rPr>
      </w:pPr>
    </w:p>
    <w:p w:rsidR="001108F0" w:rsidRDefault="001108F0" w:rsidP="001108F0">
      <w:pPr>
        <w:pStyle w:val="Listeafsnit"/>
        <w:rPr>
          <w:rFonts w:ascii="Arial" w:hAnsi="Arial" w:cs="Arial"/>
          <w:lang w:val="de-DE"/>
        </w:rPr>
      </w:pPr>
    </w:p>
    <w:p w:rsidR="001108F0" w:rsidRDefault="001108F0" w:rsidP="001108F0">
      <w:pPr>
        <w:pStyle w:val="Listeafsnit"/>
        <w:rPr>
          <w:rFonts w:ascii="Arial" w:hAnsi="Arial" w:cs="Arial"/>
          <w:lang w:val="de-DE"/>
        </w:rPr>
      </w:pPr>
    </w:p>
    <w:p w:rsidR="001108F0" w:rsidRDefault="001108F0" w:rsidP="001108F0">
      <w:pPr>
        <w:pStyle w:val="Listeafsnit"/>
        <w:rPr>
          <w:rFonts w:ascii="Arial" w:hAnsi="Arial" w:cs="Arial"/>
          <w:lang w:val="de-DE"/>
        </w:rPr>
      </w:pPr>
    </w:p>
    <w:p w:rsidR="001108F0" w:rsidRPr="00E93969" w:rsidRDefault="001108F0" w:rsidP="001108F0">
      <w:pPr>
        <w:pStyle w:val="Listeafsnit"/>
        <w:rPr>
          <w:rFonts w:ascii="Arial" w:hAnsi="Arial" w:cs="Arial"/>
          <w:lang w:val="de-DE"/>
        </w:rPr>
      </w:pPr>
    </w:p>
    <w:p w:rsidR="001108F0" w:rsidRPr="00E93969" w:rsidRDefault="001108F0" w:rsidP="001108F0">
      <w:pPr>
        <w:pStyle w:val="Listeafsnit"/>
        <w:numPr>
          <w:ilvl w:val="0"/>
          <w:numId w:val="5"/>
        </w:numPr>
        <w:rPr>
          <w:rFonts w:ascii="Arial" w:hAnsi="Arial" w:cs="Arial"/>
          <w:lang w:val="de-DE"/>
        </w:rPr>
      </w:pPr>
      <w:r w:rsidRPr="00E93969">
        <w:rPr>
          <w:rFonts w:ascii="Arial" w:hAnsi="Arial" w:cs="Arial"/>
          <w:b/>
          <w:lang w:val="de-DE"/>
        </w:rPr>
        <w:t xml:space="preserve">Schafstall </w:t>
      </w:r>
    </w:p>
    <w:p w:rsidR="001108F0" w:rsidRPr="00E93969" w:rsidRDefault="001108F0" w:rsidP="001108F0">
      <w:pPr>
        <w:pStyle w:val="Listeafsnit"/>
        <w:rPr>
          <w:rFonts w:ascii="Arial" w:hAnsi="Arial" w:cs="Arial"/>
          <w:lang w:val="de-DE"/>
        </w:rPr>
      </w:pPr>
      <w:r w:rsidRPr="00E93969">
        <w:rPr>
          <w:rFonts w:ascii="Arial" w:hAnsi="Arial" w:cs="Arial"/>
          <w:lang w:val="de-DE"/>
        </w:rPr>
        <w:t>Boden aus kleinen Kopfsteinen. Auch für die kleinen Kälber.</w:t>
      </w:r>
    </w:p>
    <w:p w:rsidR="001108F0" w:rsidRPr="00E93969" w:rsidRDefault="001108F0" w:rsidP="001108F0">
      <w:pPr>
        <w:pStyle w:val="Listeafsnit"/>
        <w:rPr>
          <w:rFonts w:ascii="Arial" w:hAnsi="Arial" w:cs="Arial"/>
          <w:b/>
          <w:lang w:val="de-DE"/>
        </w:rPr>
      </w:pPr>
    </w:p>
    <w:p w:rsidR="001108F0" w:rsidRPr="00E93969" w:rsidRDefault="001108F0" w:rsidP="001108F0">
      <w:pPr>
        <w:pStyle w:val="Listeafsnit"/>
        <w:numPr>
          <w:ilvl w:val="0"/>
          <w:numId w:val="5"/>
        </w:numPr>
        <w:rPr>
          <w:rFonts w:ascii="Arial" w:hAnsi="Arial" w:cs="Arial"/>
          <w:lang w:val="de-DE"/>
        </w:rPr>
      </w:pPr>
      <w:r w:rsidRPr="00E93969">
        <w:rPr>
          <w:rFonts w:ascii="Arial" w:hAnsi="Arial" w:cs="Arial"/>
          <w:b/>
          <w:lang w:val="de-DE"/>
        </w:rPr>
        <w:t>Kuhstall</w:t>
      </w:r>
    </w:p>
    <w:p w:rsidR="001108F0" w:rsidRPr="00E93969" w:rsidRDefault="001108F0" w:rsidP="001108F0">
      <w:pPr>
        <w:pStyle w:val="Listeafsnit"/>
        <w:rPr>
          <w:rFonts w:ascii="Arial" w:hAnsi="Arial" w:cs="Arial"/>
          <w:lang w:val="de-DE"/>
        </w:rPr>
      </w:pPr>
      <w:r w:rsidRPr="00E93969">
        <w:rPr>
          <w:rFonts w:ascii="Arial" w:hAnsi="Arial" w:cs="Arial"/>
          <w:lang w:val="de-DE"/>
        </w:rPr>
        <w:t>Auch „</w:t>
      </w:r>
      <w:proofErr w:type="spellStart"/>
      <w:r w:rsidRPr="00E93969">
        <w:rPr>
          <w:rFonts w:ascii="Arial" w:hAnsi="Arial" w:cs="Arial"/>
          <w:lang w:val="de-DE"/>
        </w:rPr>
        <w:t>Nøjest</w:t>
      </w:r>
      <w:proofErr w:type="spellEnd"/>
      <w:r w:rsidRPr="00E93969">
        <w:rPr>
          <w:rFonts w:ascii="Arial" w:hAnsi="Arial" w:cs="Arial"/>
          <w:lang w:val="de-DE"/>
        </w:rPr>
        <w:t>“ genannt. Neben dem Schafstall standen 4 Kühe, eine Färse und ein Stier. In den Boxen standen die Tiere auf festgestampftem Boden, die einmal jährlich im Frühling, erneuert wurden. Der große Gegenstand an dem Balken, der wie ein Korkenzieher aussieht, ist ein Pflock für den Stier. Ein normaler, gerader Pflock hielt das Tier nicht fest, weil der Boden der Insel sehr sandig war.</w:t>
      </w:r>
    </w:p>
    <w:p w:rsidR="001108F0" w:rsidRPr="00E93969" w:rsidRDefault="001108F0" w:rsidP="001108F0">
      <w:pPr>
        <w:pStyle w:val="Listeafsnit"/>
        <w:rPr>
          <w:rFonts w:ascii="Arial" w:hAnsi="Arial" w:cs="Arial"/>
          <w:lang w:val="de-DE"/>
        </w:rPr>
      </w:pPr>
    </w:p>
    <w:p w:rsidR="001108F0" w:rsidRPr="00E93969" w:rsidRDefault="001108F0" w:rsidP="001108F0">
      <w:pPr>
        <w:pStyle w:val="Listeafsnit"/>
        <w:rPr>
          <w:rFonts w:ascii="Arial" w:hAnsi="Arial" w:cs="Arial"/>
          <w:lang w:val="de-DE"/>
        </w:rPr>
      </w:pPr>
    </w:p>
    <w:p w:rsidR="001108F0" w:rsidRPr="00E93969" w:rsidRDefault="001108F0" w:rsidP="001108F0">
      <w:pPr>
        <w:pStyle w:val="Listeafsnit"/>
        <w:numPr>
          <w:ilvl w:val="0"/>
          <w:numId w:val="5"/>
        </w:numPr>
        <w:rPr>
          <w:rFonts w:ascii="Arial" w:hAnsi="Arial" w:cs="Arial"/>
          <w:b/>
          <w:lang w:val="de-DE"/>
        </w:rPr>
      </w:pPr>
      <w:r w:rsidRPr="00E93969">
        <w:rPr>
          <w:rFonts w:ascii="Arial" w:hAnsi="Arial" w:cs="Arial"/>
          <w:b/>
          <w:lang w:val="de-DE"/>
        </w:rPr>
        <w:t>Gang</w:t>
      </w:r>
    </w:p>
    <w:p w:rsidR="001108F0" w:rsidRPr="00E93969" w:rsidRDefault="001108F0" w:rsidP="001108F0">
      <w:pPr>
        <w:pStyle w:val="Listeafsnit"/>
        <w:rPr>
          <w:rFonts w:ascii="Arial" w:hAnsi="Arial" w:cs="Arial"/>
          <w:lang w:val="de-DE"/>
        </w:rPr>
      </w:pPr>
      <w:r w:rsidRPr="00E93969">
        <w:rPr>
          <w:rFonts w:ascii="Arial" w:hAnsi="Arial" w:cs="Arial"/>
          <w:lang w:val="de-DE"/>
        </w:rPr>
        <w:t>Die großen Wassertröge wurden  durch eine Rutsche vom Brunnen gefüllt. Auf diese Weise hat man Schritte und Kräfte gespart. Bei Schnee hat man die Milchkannen auf dem kleinen Schlitten zur Straße gezogen.</w:t>
      </w:r>
    </w:p>
    <w:p w:rsidR="001108F0" w:rsidRDefault="001108F0" w:rsidP="001108F0">
      <w:pPr>
        <w:pStyle w:val="Listeafsnit"/>
        <w:rPr>
          <w:rFonts w:ascii="Arial" w:hAnsi="Arial" w:cs="Arial"/>
          <w:lang w:val="de-DE"/>
        </w:rPr>
      </w:pPr>
    </w:p>
    <w:p w:rsidR="001108F0" w:rsidRPr="00E93969" w:rsidRDefault="001108F0" w:rsidP="001108F0">
      <w:pPr>
        <w:pStyle w:val="Listeafsnit"/>
        <w:rPr>
          <w:rFonts w:ascii="Arial" w:hAnsi="Arial" w:cs="Arial"/>
          <w:lang w:val="de-DE"/>
        </w:rPr>
      </w:pPr>
      <w:r>
        <w:rPr>
          <w:rFonts w:ascii="Arial" w:hAnsi="Arial" w:cs="Arial"/>
          <w:b/>
          <w:noProof/>
        </w:rPr>
        <w:drawing>
          <wp:anchor distT="0" distB="0" distL="114300" distR="114300" simplePos="0" relativeHeight="251669504" behindDoc="1" locked="0" layoutInCell="1" allowOverlap="1">
            <wp:simplePos x="0" y="0"/>
            <wp:positionH relativeFrom="column">
              <wp:posOffset>-18415</wp:posOffset>
            </wp:positionH>
            <wp:positionV relativeFrom="paragraph">
              <wp:posOffset>-4445</wp:posOffset>
            </wp:positionV>
            <wp:extent cx="2512695" cy="2905760"/>
            <wp:effectExtent l="0" t="0" r="0" b="0"/>
            <wp:wrapTight wrapText="bothSides">
              <wp:wrapPolygon edited="0">
                <wp:start x="0" y="0"/>
                <wp:lineTo x="0" y="21524"/>
                <wp:lineTo x="21453" y="21524"/>
                <wp:lineTo x="21453" y="0"/>
                <wp:lineTo x="0" y="0"/>
              </wp:wrapPolygon>
            </wp:wrapTight>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2695" cy="2905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08F0" w:rsidRPr="00E93969" w:rsidRDefault="001108F0" w:rsidP="001108F0">
      <w:pPr>
        <w:pStyle w:val="Listeafsnit"/>
        <w:ind w:left="1080"/>
        <w:rPr>
          <w:rFonts w:ascii="Arial" w:hAnsi="Arial" w:cs="Arial"/>
          <w:b/>
          <w:lang w:val="de-DE"/>
        </w:rPr>
      </w:pPr>
      <w:r w:rsidRPr="00E93969">
        <w:rPr>
          <w:rFonts w:ascii="Arial" w:hAnsi="Arial" w:cs="Arial"/>
          <w:b/>
          <w:lang w:val="de-DE"/>
        </w:rPr>
        <w:t>27.Gerstenboden</w:t>
      </w:r>
    </w:p>
    <w:p w:rsidR="001108F0" w:rsidRPr="00E93969" w:rsidRDefault="001108F0" w:rsidP="001108F0">
      <w:pPr>
        <w:pStyle w:val="Listeafsnit"/>
        <w:rPr>
          <w:rFonts w:ascii="Arial" w:hAnsi="Arial" w:cs="Arial"/>
          <w:lang w:val="de-DE"/>
        </w:rPr>
      </w:pPr>
      <w:r w:rsidRPr="00E93969">
        <w:rPr>
          <w:rFonts w:ascii="Arial" w:hAnsi="Arial" w:cs="Arial"/>
          <w:lang w:val="de-DE"/>
        </w:rPr>
        <w:t>Die Gerstengarben haben Sine und ihre Mutter selber eingefahren. Die Garben wurden auf einem Segel ausgewälzt. Nach dem Dreschen wurde das Stroh sofort als Futter verwendet. Hier sind auch verschiedene Sämaschinen für Rüben ausgestellt.</w:t>
      </w:r>
    </w:p>
    <w:p w:rsidR="001108F0" w:rsidRDefault="001108F0" w:rsidP="001108F0">
      <w:pPr>
        <w:pStyle w:val="Listeafsnit"/>
        <w:rPr>
          <w:rFonts w:ascii="Arial" w:hAnsi="Arial" w:cs="Arial"/>
          <w:b/>
          <w:lang w:val="de-DE"/>
        </w:rPr>
      </w:pPr>
    </w:p>
    <w:p w:rsidR="001108F0" w:rsidRDefault="001108F0" w:rsidP="001108F0">
      <w:pPr>
        <w:pStyle w:val="Listeafsnit"/>
        <w:rPr>
          <w:rFonts w:ascii="Arial" w:hAnsi="Arial" w:cs="Arial"/>
          <w:b/>
          <w:lang w:val="de-DE"/>
        </w:rPr>
      </w:pPr>
    </w:p>
    <w:p w:rsidR="001108F0" w:rsidRDefault="001108F0" w:rsidP="001108F0">
      <w:pPr>
        <w:pStyle w:val="Listeafsnit"/>
        <w:rPr>
          <w:rFonts w:ascii="Arial" w:hAnsi="Arial" w:cs="Arial"/>
          <w:b/>
          <w:lang w:val="de-DE"/>
        </w:rPr>
      </w:pPr>
    </w:p>
    <w:p w:rsidR="001108F0" w:rsidRDefault="001108F0" w:rsidP="001108F0">
      <w:pPr>
        <w:pStyle w:val="Listeafsnit"/>
        <w:rPr>
          <w:rFonts w:ascii="Arial" w:hAnsi="Arial" w:cs="Arial"/>
          <w:b/>
          <w:lang w:val="de-DE"/>
        </w:rPr>
      </w:pPr>
    </w:p>
    <w:p w:rsidR="001108F0" w:rsidRDefault="001108F0" w:rsidP="001108F0">
      <w:pPr>
        <w:pStyle w:val="Listeafsnit"/>
        <w:rPr>
          <w:rFonts w:ascii="Arial" w:hAnsi="Arial" w:cs="Arial"/>
          <w:b/>
          <w:lang w:val="de-DE"/>
        </w:rPr>
      </w:pPr>
      <w:r>
        <w:rPr>
          <w:rFonts w:ascii="Arial" w:hAnsi="Arial" w:cs="Arial"/>
          <w:b/>
          <w:noProof/>
        </w:rPr>
        <w:drawing>
          <wp:anchor distT="0" distB="0" distL="114300" distR="114300" simplePos="0" relativeHeight="251670528" behindDoc="1" locked="0" layoutInCell="1" allowOverlap="1">
            <wp:simplePos x="0" y="0"/>
            <wp:positionH relativeFrom="column">
              <wp:posOffset>634365</wp:posOffset>
            </wp:positionH>
            <wp:positionV relativeFrom="paragraph">
              <wp:posOffset>141605</wp:posOffset>
            </wp:positionV>
            <wp:extent cx="2671445" cy="2700020"/>
            <wp:effectExtent l="0" t="0" r="0" b="0"/>
            <wp:wrapTight wrapText="bothSides">
              <wp:wrapPolygon edited="0">
                <wp:start x="0" y="0"/>
                <wp:lineTo x="0" y="21488"/>
                <wp:lineTo x="21410" y="21488"/>
                <wp:lineTo x="21410" y="0"/>
                <wp:lineTo x="0"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1445" cy="2700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08F0" w:rsidRDefault="001108F0" w:rsidP="001108F0">
      <w:pPr>
        <w:pStyle w:val="Listeafsnit"/>
        <w:rPr>
          <w:rFonts w:ascii="Arial" w:hAnsi="Arial" w:cs="Arial"/>
          <w:b/>
          <w:lang w:val="de-DE"/>
        </w:rPr>
      </w:pPr>
    </w:p>
    <w:p w:rsidR="001108F0" w:rsidRDefault="001108F0" w:rsidP="001108F0">
      <w:pPr>
        <w:pStyle w:val="Listeafsnit"/>
        <w:rPr>
          <w:rFonts w:ascii="Arial" w:hAnsi="Arial" w:cs="Arial"/>
          <w:b/>
          <w:lang w:val="de-DE"/>
        </w:rPr>
      </w:pPr>
    </w:p>
    <w:p w:rsidR="001108F0" w:rsidRDefault="001108F0" w:rsidP="001108F0">
      <w:pPr>
        <w:pStyle w:val="Listeafsnit"/>
        <w:rPr>
          <w:rFonts w:ascii="Arial" w:hAnsi="Arial" w:cs="Arial"/>
          <w:b/>
          <w:lang w:val="de-DE"/>
        </w:rPr>
      </w:pPr>
    </w:p>
    <w:p w:rsidR="001108F0" w:rsidRDefault="001108F0" w:rsidP="001108F0">
      <w:pPr>
        <w:pStyle w:val="Listeafsnit"/>
        <w:rPr>
          <w:rFonts w:ascii="Arial" w:hAnsi="Arial" w:cs="Arial"/>
          <w:b/>
          <w:lang w:val="de-DE"/>
        </w:rPr>
      </w:pPr>
    </w:p>
    <w:p w:rsidR="001108F0" w:rsidRDefault="001108F0" w:rsidP="001108F0">
      <w:pPr>
        <w:pStyle w:val="Listeafsnit"/>
        <w:rPr>
          <w:rFonts w:ascii="Arial" w:hAnsi="Arial" w:cs="Arial"/>
          <w:b/>
          <w:lang w:val="de-DE"/>
        </w:rPr>
      </w:pPr>
    </w:p>
    <w:p w:rsidR="001108F0" w:rsidRPr="00E93969" w:rsidRDefault="001108F0" w:rsidP="001108F0">
      <w:pPr>
        <w:pStyle w:val="Listeafsnit"/>
        <w:ind w:left="0"/>
        <w:rPr>
          <w:rFonts w:ascii="Arial" w:hAnsi="Arial" w:cs="Arial"/>
          <w:b/>
          <w:lang w:val="de-DE"/>
        </w:rPr>
      </w:pPr>
    </w:p>
    <w:p w:rsidR="001108F0" w:rsidRDefault="001108F0" w:rsidP="001108F0">
      <w:pPr>
        <w:pStyle w:val="Listeafsnit"/>
        <w:ind w:left="1080"/>
        <w:rPr>
          <w:rFonts w:ascii="Arial" w:hAnsi="Arial" w:cs="Arial"/>
          <w:lang w:val="de-DE"/>
        </w:rPr>
      </w:pPr>
      <w:r w:rsidRPr="00E93969">
        <w:rPr>
          <w:rFonts w:ascii="Arial" w:hAnsi="Arial" w:cs="Arial"/>
          <w:b/>
          <w:lang w:val="de-DE"/>
        </w:rPr>
        <w:t>28.Tenne</w:t>
      </w:r>
    </w:p>
    <w:p w:rsidR="001108F0" w:rsidRPr="00E93969" w:rsidRDefault="001108F0" w:rsidP="001108F0">
      <w:pPr>
        <w:pStyle w:val="Listeafsnit"/>
        <w:ind w:left="1080"/>
        <w:rPr>
          <w:rFonts w:ascii="Arial" w:hAnsi="Arial" w:cs="Arial"/>
          <w:lang w:val="de-DE"/>
        </w:rPr>
      </w:pPr>
      <w:r w:rsidRPr="00E93969">
        <w:rPr>
          <w:rFonts w:ascii="Arial" w:hAnsi="Arial" w:cs="Arial"/>
          <w:lang w:val="de-DE"/>
        </w:rPr>
        <w:t>Hier wurde das Korn gedroschen. Der Drescher hat den Dreschflegel – den zweigeteilten Stock –verwendet. Wenn zwei Drescher</w:t>
      </w:r>
      <w:r w:rsidRPr="00E93969">
        <w:rPr>
          <w:rFonts w:ascii="Arial" w:hAnsi="Arial" w:cs="Arial"/>
          <w:lang w:val="de-DE"/>
        </w:rPr>
        <w:br/>
        <w:t xml:space="preserve"> zusammen arbeiteten, droschen sie im Takt. </w:t>
      </w:r>
    </w:p>
    <w:p w:rsidR="001108F0" w:rsidRDefault="001108F0" w:rsidP="001108F0">
      <w:pPr>
        <w:pStyle w:val="Listeafsnit"/>
        <w:rPr>
          <w:rFonts w:ascii="Arial" w:hAnsi="Arial" w:cs="Arial"/>
          <w:lang w:val="de-DE"/>
        </w:rPr>
      </w:pPr>
    </w:p>
    <w:p w:rsidR="001108F0" w:rsidRDefault="001108F0" w:rsidP="001108F0">
      <w:pPr>
        <w:pStyle w:val="Listeafsnit"/>
        <w:rPr>
          <w:rFonts w:ascii="Arial" w:hAnsi="Arial" w:cs="Arial"/>
          <w:lang w:val="de-DE"/>
        </w:rPr>
      </w:pPr>
    </w:p>
    <w:p w:rsidR="001108F0" w:rsidRDefault="001108F0" w:rsidP="001108F0">
      <w:pPr>
        <w:pStyle w:val="Listeafsnit"/>
        <w:rPr>
          <w:rFonts w:ascii="Arial" w:hAnsi="Arial" w:cs="Arial"/>
          <w:lang w:val="de-DE"/>
        </w:rPr>
      </w:pPr>
    </w:p>
    <w:p w:rsidR="001108F0" w:rsidRDefault="001108F0" w:rsidP="001108F0">
      <w:pPr>
        <w:pStyle w:val="Listeafsnit"/>
        <w:rPr>
          <w:rFonts w:ascii="Arial" w:hAnsi="Arial" w:cs="Arial"/>
          <w:lang w:val="de-DE"/>
        </w:rPr>
      </w:pPr>
    </w:p>
    <w:p w:rsidR="001108F0" w:rsidRDefault="001108F0" w:rsidP="001108F0">
      <w:pPr>
        <w:pStyle w:val="Listeafsnit"/>
        <w:rPr>
          <w:rFonts w:ascii="Arial" w:hAnsi="Arial" w:cs="Arial"/>
          <w:lang w:val="de-DE"/>
        </w:rPr>
      </w:pPr>
    </w:p>
    <w:p w:rsidR="001108F0" w:rsidRDefault="001108F0" w:rsidP="001108F0">
      <w:pPr>
        <w:pStyle w:val="Listeafsnit"/>
        <w:rPr>
          <w:rFonts w:ascii="Arial" w:hAnsi="Arial" w:cs="Arial"/>
          <w:lang w:val="de-DE"/>
        </w:rPr>
      </w:pPr>
    </w:p>
    <w:p w:rsidR="001108F0" w:rsidRDefault="001108F0" w:rsidP="001108F0">
      <w:pPr>
        <w:pStyle w:val="Listeafsnit"/>
        <w:rPr>
          <w:rFonts w:ascii="Arial" w:hAnsi="Arial" w:cs="Arial"/>
          <w:lang w:val="de-DE"/>
        </w:rPr>
      </w:pPr>
    </w:p>
    <w:p w:rsidR="001108F0" w:rsidRDefault="001108F0" w:rsidP="001108F0">
      <w:pPr>
        <w:pStyle w:val="Listeafsnit"/>
        <w:rPr>
          <w:rFonts w:ascii="Arial" w:hAnsi="Arial" w:cs="Arial"/>
          <w:lang w:val="de-DE"/>
        </w:rPr>
      </w:pPr>
    </w:p>
    <w:p w:rsidR="001108F0" w:rsidRDefault="001108F0" w:rsidP="001108F0">
      <w:pPr>
        <w:pStyle w:val="Listeafsnit"/>
        <w:rPr>
          <w:rFonts w:ascii="Arial" w:hAnsi="Arial" w:cs="Arial"/>
          <w:lang w:val="de-DE"/>
        </w:rPr>
      </w:pPr>
    </w:p>
    <w:p w:rsidR="001108F0" w:rsidRDefault="001108F0" w:rsidP="001108F0">
      <w:pPr>
        <w:pStyle w:val="Listeafsnit"/>
        <w:rPr>
          <w:rFonts w:ascii="Arial" w:hAnsi="Arial" w:cs="Arial"/>
          <w:lang w:val="de-DE"/>
        </w:rPr>
      </w:pPr>
    </w:p>
    <w:p w:rsidR="001108F0" w:rsidRDefault="001108F0" w:rsidP="001108F0">
      <w:pPr>
        <w:pStyle w:val="Listeafsnit"/>
        <w:rPr>
          <w:rFonts w:ascii="Arial" w:hAnsi="Arial" w:cs="Arial"/>
          <w:lang w:val="de-DE"/>
        </w:rPr>
      </w:pPr>
    </w:p>
    <w:p w:rsidR="001108F0" w:rsidRPr="00E93969" w:rsidRDefault="001108F0" w:rsidP="001108F0">
      <w:pPr>
        <w:pStyle w:val="Listeafsnit"/>
        <w:numPr>
          <w:ilvl w:val="0"/>
          <w:numId w:val="1"/>
        </w:numPr>
        <w:rPr>
          <w:rFonts w:ascii="Arial" w:hAnsi="Arial" w:cs="Arial"/>
          <w:b/>
          <w:lang w:val="de-DE"/>
        </w:rPr>
      </w:pPr>
      <w:r w:rsidRPr="00E93969">
        <w:rPr>
          <w:rFonts w:ascii="Arial" w:hAnsi="Arial" w:cs="Arial"/>
          <w:b/>
          <w:lang w:val="de-DE"/>
        </w:rPr>
        <w:t>Roggenboden</w:t>
      </w:r>
    </w:p>
    <w:p w:rsidR="001108F0" w:rsidRPr="00E93969" w:rsidRDefault="001108F0" w:rsidP="001108F0">
      <w:pPr>
        <w:pStyle w:val="Listeafsnit"/>
        <w:rPr>
          <w:rFonts w:ascii="Arial" w:hAnsi="Arial" w:cs="Arial"/>
          <w:lang w:val="it-IT"/>
        </w:rPr>
      </w:pPr>
      <w:r w:rsidRPr="00E93969">
        <w:rPr>
          <w:rFonts w:ascii="Arial" w:hAnsi="Arial" w:cs="Arial"/>
          <w:lang w:val="de-DE"/>
        </w:rPr>
        <w:t>Hier wurden die Roggengarben aufbewahrt. Beim Abladen wurde der Wagen einfach umgekippt. So ging es leichter und schneller. Bei dieser Arbeit brauchten die Frauen Männer- Hilfe. Die bekamen sie von den „</w:t>
      </w:r>
      <w:proofErr w:type="spellStart"/>
      <w:r w:rsidRPr="00E93969">
        <w:rPr>
          <w:rFonts w:ascii="Arial" w:hAnsi="Arial" w:cs="Arial"/>
          <w:lang w:val="de-DE"/>
        </w:rPr>
        <w:t>Kluntern</w:t>
      </w:r>
      <w:proofErr w:type="spellEnd"/>
      <w:r w:rsidRPr="00E93969">
        <w:rPr>
          <w:rFonts w:ascii="Arial" w:hAnsi="Arial" w:cs="Arial"/>
          <w:lang w:val="de-DE"/>
        </w:rPr>
        <w:t>“. Ein „</w:t>
      </w:r>
      <w:proofErr w:type="spellStart"/>
      <w:r w:rsidRPr="00E93969">
        <w:rPr>
          <w:rFonts w:ascii="Arial" w:hAnsi="Arial" w:cs="Arial"/>
          <w:lang w:val="de-DE"/>
        </w:rPr>
        <w:t>Klunt</w:t>
      </w:r>
      <w:proofErr w:type="spellEnd"/>
      <w:r w:rsidRPr="00E93969">
        <w:rPr>
          <w:rFonts w:ascii="Arial" w:hAnsi="Arial" w:cs="Arial"/>
          <w:lang w:val="de-DE"/>
        </w:rPr>
        <w:t xml:space="preserve">“ war in den 1800-Jahren die Bezeichnung für angereiste Einwohner/Hofarbeiter. Meistens waren sie Knechte aus </w:t>
      </w:r>
      <w:proofErr w:type="spellStart"/>
      <w:r w:rsidRPr="00E93969">
        <w:rPr>
          <w:rFonts w:ascii="Arial" w:hAnsi="Arial" w:cs="Arial"/>
          <w:lang w:val="de-DE"/>
        </w:rPr>
        <w:t>Vendsyssel</w:t>
      </w:r>
      <w:proofErr w:type="spellEnd"/>
      <w:r w:rsidRPr="00E93969">
        <w:rPr>
          <w:rFonts w:ascii="Arial" w:hAnsi="Arial" w:cs="Arial"/>
          <w:lang w:val="de-DE"/>
        </w:rPr>
        <w:t>, die nach Læsø kamen, um bei der Feldarbeit zu helfen. Die Männer auf Læsø waren ja oft jahrelang auf großen Fahrten. Heute ist der Raum als Eingang und Museumsladen eingerichtet.</w:t>
      </w:r>
      <w:r w:rsidRPr="00E93969">
        <w:rPr>
          <w:rFonts w:ascii="Arial" w:hAnsi="Arial" w:cs="Arial"/>
          <w:b/>
          <w:lang w:val="de-DE"/>
        </w:rPr>
        <w:t xml:space="preserve"> </w:t>
      </w:r>
    </w:p>
    <w:p w:rsidR="001108F0" w:rsidRDefault="001108F0" w:rsidP="00BB3E4A">
      <w:pPr>
        <w:rPr>
          <w:rFonts w:ascii="Arial" w:hAnsi="Arial" w:cs="Arial"/>
          <w:b/>
          <w:sz w:val="28"/>
          <w:szCs w:val="28"/>
          <w:lang w:val="de-DE"/>
        </w:rPr>
      </w:pPr>
    </w:p>
    <w:p w:rsidR="001108F0" w:rsidRDefault="001108F0" w:rsidP="00BB3E4A">
      <w:pPr>
        <w:rPr>
          <w:rFonts w:ascii="Arial" w:hAnsi="Arial" w:cs="Arial"/>
          <w:b/>
          <w:sz w:val="28"/>
          <w:szCs w:val="28"/>
          <w:lang w:val="de-DE"/>
        </w:rPr>
      </w:pPr>
    </w:p>
    <w:p w:rsidR="00BB3E4A" w:rsidRPr="00A53065" w:rsidRDefault="00BB3E4A" w:rsidP="00BB3E4A">
      <w:pPr>
        <w:rPr>
          <w:rFonts w:ascii="Arial" w:hAnsi="Arial" w:cs="Arial"/>
          <w:b/>
          <w:sz w:val="28"/>
          <w:szCs w:val="28"/>
          <w:lang w:val="de-DE"/>
        </w:rPr>
      </w:pPr>
      <w:r w:rsidRPr="00A53065">
        <w:rPr>
          <w:rFonts w:ascii="Arial" w:hAnsi="Arial" w:cs="Arial"/>
          <w:b/>
          <w:sz w:val="28"/>
          <w:szCs w:val="28"/>
          <w:lang w:val="de-DE"/>
        </w:rPr>
        <w:t>Der Westflügel</w:t>
      </w:r>
    </w:p>
    <w:p w:rsidR="00BB3E4A" w:rsidRPr="00E93969" w:rsidRDefault="00BB3E4A" w:rsidP="00BB3E4A">
      <w:pPr>
        <w:rPr>
          <w:rFonts w:ascii="Arial" w:hAnsi="Arial" w:cs="Arial"/>
          <w:b/>
          <w:lang w:val="de-DE"/>
        </w:rPr>
      </w:pPr>
    </w:p>
    <w:p w:rsidR="00BB3E4A" w:rsidRPr="003C5ACA" w:rsidRDefault="003C5ACA" w:rsidP="003C5ACA">
      <w:pPr>
        <w:ind w:left="720"/>
        <w:rPr>
          <w:rFonts w:ascii="Arial" w:hAnsi="Arial" w:cs="Arial"/>
          <w:b/>
          <w:lang w:val="de-DE"/>
        </w:rPr>
      </w:pPr>
      <w:r>
        <w:rPr>
          <w:rFonts w:ascii="Arial" w:hAnsi="Arial" w:cs="Arial"/>
          <w:b/>
          <w:lang w:val="de-DE"/>
        </w:rPr>
        <w:t>30.</w:t>
      </w:r>
      <w:r w:rsidR="00BB3E4A" w:rsidRPr="003C5ACA">
        <w:rPr>
          <w:rFonts w:ascii="Arial" w:hAnsi="Arial" w:cs="Arial"/>
          <w:b/>
          <w:lang w:val="de-DE"/>
        </w:rPr>
        <w:t>Haferboden</w:t>
      </w:r>
    </w:p>
    <w:p w:rsidR="00BB3E4A" w:rsidRDefault="00BB3E4A" w:rsidP="00BB3E4A">
      <w:pPr>
        <w:pStyle w:val="Listeafsnit"/>
        <w:rPr>
          <w:rFonts w:ascii="Arial" w:hAnsi="Arial" w:cs="Arial"/>
          <w:lang w:val="de-DE"/>
        </w:rPr>
      </w:pPr>
      <w:r w:rsidRPr="00E93969">
        <w:rPr>
          <w:rFonts w:ascii="Arial" w:hAnsi="Arial" w:cs="Arial"/>
          <w:lang w:val="de-DE"/>
        </w:rPr>
        <w:t>Diente zur Aufbewahrung der Hafergarben. Sine und ihre Mutter haben gewöhnlich den Hafer allein eingefahren. Sie haben die Garben mit Heugabeln vom Wagen geschoben. Abgefallene Kerne wurden zusammengefegt, nichts dürfte verlorengehen. Heute  der Geräteraum des Museums. Kein Zutritt für Gäste.</w:t>
      </w:r>
    </w:p>
    <w:p w:rsidR="00BB3E4A" w:rsidRDefault="00BB3E4A" w:rsidP="00BB3E4A">
      <w:pPr>
        <w:pStyle w:val="Listeafsnit"/>
        <w:rPr>
          <w:rFonts w:ascii="Arial" w:hAnsi="Arial" w:cs="Arial"/>
          <w:lang w:val="de-DE"/>
        </w:rPr>
      </w:pPr>
    </w:p>
    <w:p w:rsidR="00BB3E4A" w:rsidRPr="00E93969" w:rsidRDefault="00BB3E4A" w:rsidP="00BB3E4A">
      <w:pPr>
        <w:pStyle w:val="Listeafsnit"/>
        <w:rPr>
          <w:rFonts w:ascii="Arial" w:hAnsi="Arial" w:cs="Arial"/>
          <w:i/>
          <w:lang w:val="de-DE"/>
        </w:rPr>
      </w:pPr>
      <w:r w:rsidRPr="00E93969">
        <w:rPr>
          <w:rFonts w:ascii="Arial" w:hAnsi="Arial" w:cs="Arial"/>
          <w:i/>
          <w:lang w:val="de-DE"/>
        </w:rPr>
        <w:t>„</w:t>
      </w:r>
      <w:proofErr w:type="spellStart"/>
      <w:r w:rsidRPr="00E93969">
        <w:rPr>
          <w:rFonts w:ascii="Arial" w:hAnsi="Arial" w:cs="Arial"/>
          <w:i/>
          <w:lang w:val="de-DE"/>
        </w:rPr>
        <w:t>Vasker</w:t>
      </w:r>
      <w:proofErr w:type="spellEnd"/>
      <w:r w:rsidRPr="00E93969">
        <w:rPr>
          <w:rFonts w:ascii="Arial" w:hAnsi="Arial" w:cs="Arial"/>
          <w:i/>
          <w:lang w:val="de-DE"/>
        </w:rPr>
        <w:t>“ auf den Laschen</w:t>
      </w:r>
    </w:p>
    <w:p w:rsidR="00BB3E4A" w:rsidRPr="00E93969" w:rsidRDefault="00BB3E4A" w:rsidP="00BB3E4A">
      <w:pPr>
        <w:pStyle w:val="Listeafsnit"/>
        <w:rPr>
          <w:rFonts w:ascii="Arial" w:hAnsi="Arial" w:cs="Arial"/>
          <w:lang w:val="de-DE"/>
        </w:rPr>
      </w:pPr>
      <w:r>
        <w:rPr>
          <w:rFonts w:ascii="Arial" w:hAnsi="Arial" w:cs="Arial"/>
          <w:noProof/>
        </w:rPr>
        <w:drawing>
          <wp:anchor distT="0" distB="0" distL="114300" distR="114300" simplePos="0" relativeHeight="251657216" behindDoc="1" locked="0" layoutInCell="1" allowOverlap="1">
            <wp:simplePos x="0" y="0"/>
            <wp:positionH relativeFrom="column">
              <wp:posOffset>359410</wp:posOffset>
            </wp:positionH>
            <wp:positionV relativeFrom="paragraph">
              <wp:posOffset>109855</wp:posOffset>
            </wp:positionV>
            <wp:extent cx="5504180" cy="2212975"/>
            <wp:effectExtent l="19050" t="0" r="1270" b="0"/>
            <wp:wrapTight wrapText="bothSides">
              <wp:wrapPolygon edited="0">
                <wp:start x="-75" y="0"/>
                <wp:lineTo x="-75" y="21383"/>
                <wp:lineTo x="21605" y="21383"/>
                <wp:lineTo x="21605" y="0"/>
                <wp:lineTo x="-75" y="0"/>
              </wp:wrapPolygon>
            </wp:wrapTight>
            <wp:docPr id="5"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noChangeArrowheads="1"/>
                    </pic:cNvPicPr>
                  </pic:nvPicPr>
                  <pic:blipFill>
                    <a:blip r:embed="rId28" cstate="print"/>
                    <a:srcRect/>
                    <a:stretch>
                      <a:fillRect/>
                    </a:stretch>
                  </pic:blipFill>
                  <pic:spPr bwMode="auto">
                    <a:xfrm>
                      <a:off x="0" y="0"/>
                      <a:ext cx="5504180" cy="2212975"/>
                    </a:xfrm>
                    <a:prstGeom prst="rect">
                      <a:avLst/>
                    </a:prstGeom>
                    <a:noFill/>
                    <a:ln w="9525">
                      <a:noFill/>
                      <a:miter lim="800000"/>
                      <a:headEnd/>
                      <a:tailEnd/>
                    </a:ln>
                  </pic:spPr>
                </pic:pic>
              </a:graphicData>
            </a:graphic>
          </wp:anchor>
        </w:drawing>
      </w:r>
    </w:p>
    <w:p w:rsidR="00BB3E4A" w:rsidRPr="00E93969" w:rsidRDefault="00BB3E4A" w:rsidP="00BB3E4A">
      <w:pPr>
        <w:pStyle w:val="Listeafsnit"/>
        <w:rPr>
          <w:rFonts w:ascii="Arial" w:hAnsi="Arial" w:cs="Arial"/>
          <w:b/>
          <w:lang w:val="de-DE"/>
        </w:rPr>
      </w:pPr>
    </w:p>
    <w:p w:rsidR="00BB3E4A" w:rsidRPr="00E93969" w:rsidRDefault="00BB3E4A" w:rsidP="00BB3E4A">
      <w:pPr>
        <w:pStyle w:val="Listeafsnit"/>
        <w:numPr>
          <w:ilvl w:val="0"/>
          <w:numId w:val="2"/>
        </w:numPr>
        <w:rPr>
          <w:rFonts w:ascii="Arial" w:hAnsi="Arial" w:cs="Arial"/>
          <w:lang w:val="de-DE"/>
        </w:rPr>
      </w:pPr>
      <w:r w:rsidRPr="00E93969">
        <w:rPr>
          <w:rFonts w:ascii="Arial" w:hAnsi="Arial" w:cs="Arial"/>
          <w:b/>
          <w:lang w:val="de-DE"/>
        </w:rPr>
        <w:t>Torweg</w:t>
      </w:r>
    </w:p>
    <w:p w:rsidR="00BB3E4A" w:rsidRPr="00E93969" w:rsidRDefault="00BB3E4A" w:rsidP="00BB3E4A">
      <w:pPr>
        <w:pStyle w:val="Listeafsnit"/>
        <w:ind w:left="709"/>
        <w:rPr>
          <w:rFonts w:ascii="Arial" w:hAnsi="Arial" w:cs="Arial"/>
          <w:lang w:val="de-DE"/>
        </w:rPr>
      </w:pPr>
      <w:r w:rsidRPr="00E93969">
        <w:rPr>
          <w:rFonts w:ascii="Arial" w:hAnsi="Arial" w:cs="Arial"/>
          <w:lang w:val="de-DE"/>
        </w:rPr>
        <w:t>Der Torweg ist ein Teil des ältesten Flügels. Die sichtbaren „</w:t>
      </w:r>
      <w:proofErr w:type="spellStart"/>
      <w:r w:rsidRPr="00E93969">
        <w:rPr>
          <w:rFonts w:ascii="Arial" w:hAnsi="Arial" w:cs="Arial"/>
          <w:lang w:val="de-DE"/>
        </w:rPr>
        <w:t>Vasker</w:t>
      </w:r>
      <w:proofErr w:type="spellEnd"/>
      <w:r w:rsidRPr="00E93969">
        <w:rPr>
          <w:rFonts w:ascii="Arial" w:hAnsi="Arial" w:cs="Arial"/>
          <w:lang w:val="de-DE"/>
        </w:rPr>
        <w:t xml:space="preserve">“ in der Dachkonstruktion sind mehr als 300 Jahre alt. Schwalben und Bachstelzen nisten heute in den Löchern im Dach. Im Brettergiebel hatte einer der Brüder von Sine seinen Taubenschlag. </w:t>
      </w:r>
    </w:p>
    <w:p w:rsidR="00BB3E4A" w:rsidRPr="00E93969" w:rsidRDefault="00BB3E4A" w:rsidP="00BB3E4A">
      <w:pPr>
        <w:pStyle w:val="Listeafsnit"/>
        <w:rPr>
          <w:rFonts w:ascii="Arial" w:hAnsi="Arial" w:cs="Arial"/>
          <w:lang w:val="de-DE"/>
        </w:rPr>
      </w:pPr>
    </w:p>
    <w:p w:rsidR="00BB3E4A" w:rsidRPr="00E93969" w:rsidRDefault="00BB3E4A" w:rsidP="00BB3E4A">
      <w:pPr>
        <w:pStyle w:val="Listeafsnit"/>
        <w:numPr>
          <w:ilvl w:val="0"/>
          <w:numId w:val="2"/>
        </w:numPr>
        <w:rPr>
          <w:rFonts w:ascii="Arial" w:hAnsi="Arial" w:cs="Arial"/>
          <w:lang w:val="de-DE"/>
        </w:rPr>
      </w:pPr>
      <w:r w:rsidRPr="00E93969">
        <w:rPr>
          <w:rFonts w:ascii="Arial" w:hAnsi="Arial" w:cs="Arial"/>
          <w:b/>
          <w:lang w:val="de-DE"/>
        </w:rPr>
        <w:t>Innenhof</w:t>
      </w:r>
    </w:p>
    <w:p w:rsidR="00BB3E4A" w:rsidRPr="00E93969" w:rsidRDefault="00BB3E4A" w:rsidP="00BB3E4A">
      <w:pPr>
        <w:ind w:left="720"/>
        <w:rPr>
          <w:rFonts w:ascii="Arial" w:hAnsi="Arial" w:cs="Arial"/>
          <w:lang w:val="de-DE"/>
        </w:rPr>
      </w:pPr>
      <w:r w:rsidRPr="00E93969">
        <w:rPr>
          <w:rFonts w:ascii="Arial" w:hAnsi="Arial" w:cs="Arial"/>
          <w:lang w:val="de-DE"/>
        </w:rPr>
        <w:t>Brunnen mit Brunnenschwengel. Früher war der Brunnen gemauert und getüncht. Pferde, Schweine und Geflügel liefen hier frei herum, insbesondere wenn sie getränkt wurden.</w:t>
      </w:r>
    </w:p>
    <w:p w:rsidR="00BB3E4A" w:rsidRPr="00E93969" w:rsidRDefault="00BB3E4A" w:rsidP="00BB3E4A">
      <w:pPr>
        <w:pStyle w:val="Listeafsnit"/>
        <w:ind w:left="1080"/>
        <w:rPr>
          <w:rFonts w:ascii="Arial" w:hAnsi="Arial" w:cs="Arial"/>
          <w:lang w:val="de-DE"/>
        </w:rPr>
      </w:pPr>
    </w:p>
    <w:p w:rsidR="00BB3E4A" w:rsidRPr="00E93969" w:rsidRDefault="00BB3E4A" w:rsidP="00BB3E4A">
      <w:pPr>
        <w:pStyle w:val="Listeafsnit"/>
        <w:rPr>
          <w:rFonts w:ascii="Arial" w:hAnsi="Arial" w:cs="Arial"/>
          <w:lang w:val="de-DE"/>
        </w:rPr>
        <w:sectPr w:rsidR="00BB3E4A" w:rsidRPr="00E93969" w:rsidSect="00E5021F">
          <w:pgSz w:w="11906" w:h="16838"/>
          <w:pgMar w:top="1134" w:right="1134" w:bottom="1134" w:left="1134" w:header="709" w:footer="709" w:gutter="0"/>
          <w:cols w:space="708"/>
          <w:docGrid w:linePitch="360"/>
        </w:sectPr>
      </w:pPr>
    </w:p>
    <w:p w:rsidR="00BB3E4A" w:rsidRDefault="00BB3E4A" w:rsidP="00BB3E4A">
      <w:pPr>
        <w:jc w:val="center"/>
        <w:rPr>
          <w:rFonts w:ascii="Arial" w:hAnsi="Arial" w:cs="Arial"/>
          <w:sz w:val="56"/>
          <w:szCs w:val="56"/>
        </w:rPr>
      </w:pPr>
      <w:r>
        <w:rPr>
          <w:rFonts w:ascii="Arial" w:hAnsi="Arial" w:cs="Arial"/>
          <w:b/>
          <w:noProof/>
        </w:rPr>
        <w:lastRenderedPageBreak/>
        <w:drawing>
          <wp:anchor distT="0" distB="0" distL="114300" distR="114300" simplePos="0" relativeHeight="251658240" behindDoc="1" locked="0" layoutInCell="1" allowOverlap="1">
            <wp:simplePos x="0" y="0"/>
            <wp:positionH relativeFrom="column">
              <wp:posOffset>5288915</wp:posOffset>
            </wp:positionH>
            <wp:positionV relativeFrom="paragraph">
              <wp:posOffset>-330835</wp:posOffset>
            </wp:positionV>
            <wp:extent cx="981075" cy="857250"/>
            <wp:effectExtent l="19050" t="0" r="9525" b="0"/>
            <wp:wrapTight wrapText="bothSides">
              <wp:wrapPolygon edited="0">
                <wp:start x="-419" y="0"/>
                <wp:lineTo x="-419" y="21120"/>
                <wp:lineTo x="21810" y="21120"/>
                <wp:lineTo x="21810" y="0"/>
                <wp:lineTo x="-419" y="0"/>
              </wp:wrapPolygon>
            </wp:wrapTight>
            <wp:docPr id="6" name="Billede 2" descr="http://www.kalmus.dk/grafik/logo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ttp://www.kalmus.dk/grafik/logo1b.gif"/>
                    <pic:cNvPicPr>
                      <a:picLocks noChangeAspect="1" noChangeArrowheads="1"/>
                    </pic:cNvPicPr>
                  </pic:nvPicPr>
                  <pic:blipFill>
                    <a:blip r:embed="rId29" cstate="print"/>
                    <a:srcRect/>
                    <a:stretch>
                      <a:fillRect/>
                    </a:stretch>
                  </pic:blipFill>
                  <pic:spPr bwMode="auto">
                    <a:xfrm>
                      <a:off x="0" y="0"/>
                      <a:ext cx="981075" cy="857250"/>
                    </a:xfrm>
                    <a:prstGeom prst="rect">
                      <a:avLst/>
                    </a:prstGeom>
                    <a:noFill/>
                    <a:ln w="9525">
                      <a:noFill/>
                      <a:miter lim="800000"/>
                      <a:headEnd/>
                      <a:tailEnd/>
                    </a:ln>
                  </pic:spPr>
                </pic:pic>
              </a:graphicData>
            </a:graphic>
          </wp:anchor>
        </w:drawing>
      </w:r>
    </w:p>
    <w:p w:rsidR="00BB3E4A" w:rsidRDefault="00BB3E4A" w:rsidP="00BB3E4A">
      <w:pPr>
        <w:jc w:val="center"/>
        <w:rPr>
          <w:rFonts w:ascii="Arial" w:hAnsi="Arial" w:cs="Arial"/>
          <w:sz w:val="56"/>
          <w:szCs w:val="56"/>
        </w:rPr>
      </w:pPr>
    </w:p>
    <w:p w:rsidR="00BB3E4A" w:rsidRDefault="00BB3E4A" w:rsidP="00BB3E4A">
      <w:pPr>
        <w:jc w:val="center"/>
        <w:rPr>
          <w:rFonts w:ascii="Arial" w:hAnsi="Arial" w:cs="Arial"/>
          <w:b/>
        </w:rPr>
      </w:pPr>
      <w:r w:rsidRPr="005B07CF">
        <w:rPr>
          <w:rFonts w:ascii="Arial" w:hAnsi="Arial" w:cs="Arial"/>
          <w:sz w:val="56"/>
          <w:szCs w:val="56"/>
        </w:rPr>
        <w:t>Læsø Museum</w:t>
      </w:r>
    </w:p>
    <w:p w:rsidR="00BB3E4A" w:rsidRDefault="00BB3E4A" w:rsidP="00BB3E4A">
      <w:pPr>
        <w:jc w:val="right"/>
        <w:rPr>
          <w:rFonts w:ascii="Arial" w:hAnsi="Arial" w:cs="Arial"/>
          <w:b/>
        </w:rPr>
      </w:pPr>
    </w:p>
    <w:p w:rsidR="00BB3E4A" w:rsidRDefault="00BB3E4A" w:rsidP="00BB3E4A">
      <w:pPr>
        <w:jc w:val="right"/>
        <w:rPr>
          <w:rFonts w:ascii="Arial" w:hAnsi="Arial" w:cs="Arial"/>
          <w:b/>
        </w:rPr>
      </w:pPr>
    </w:p>
    <w:p w:rsidR="00BB3E4A" w:rsidRPr="00E93969" w:rsidRDefault="00BB3E4A" w:rsidP="00BB3E4A">
      <w:pPr>
        <w:jc w:val="center"/>
        <w:rPr>
          <w:rFonts w:ascii="Arial" w:hAnsi="Arial" w:cs="Arial"/>
          <w:b/>
        </w:rPr>
      </w:pPr>
    </w:p>
    <w:p w:rsidR="00BB3E4A" w:rsidRPr="00E93969" w:rsidRDefault="00BB3E4A" w:rsidP="00BB3E4A">
      <w:pPr>
        <w:rPr>
          <w:rFonts w:ascii="Arial" w:hAnsi="Arial" w:cs="Arial"/>
          <w:b/>
        </w:rPr>
      </w:pPr>
      <w:r w:rsidRPr="00E93969">
        <w:rPr>
          <w:rFonts w:ascii="Arial" w:hAnsi="Arial" w:cs="Arial"/>
          <w:b/>
        </w:rPr>
        <w:t xml:space="preserve">Der </w:t>
      </w:r>
      <w:proofErr w:type="spellStart"/>
      <w:r w:rsidRPr="00E93969">
        <w:rPr>
          <w:rFonts w:ascii="Arial" w:hAnsi="Arial" w:cs="Arial"/>
          <w:b/>
        </w:rPr>
        <w:t>Heimathof</w:t>
      </w:r>
      <w:proofErr w:type="spellEnd"/>
      <w:r w:rsidRPr="00E93969">
        <w:rPr>
          <w:rFonts w:ascii="Arial" w:hAnsi="Arial" w:cs="Arial"/>
          <w:b/>
        </w:rPr>
        <w:t xml:space="preserve"> „På Lynget“</w:t>
      </w:r>
    </w:p>
    <w:p w:rsidR="00BB3E4A" w:rsidRPr="00E93969" w:rsidRDefault="00BB3E4A" w:rsidP="00BB3E4A">
      <w:pPr>
        <w:rPr>
          <w:rFonts w:ascii="Arial" w:hAnsi="Arial" w:cs="Arial"/>
          <w:lang w:val="de-DE"/>
        </w:rPr>
      </w:pPr>
      <w:proofErr w:type="spellStart"/>
      <w:r w:rsidRPr="00E93969">
        <w:rPr>
          <w:rFonts w:ascii="Arial" w:hAnsi="Arial" w:cs="Arial"/>
          <w:lang w:val="de-DE"/>
        </w:rPr>
        <w:t>Museumsvej</w:t>
      </w:r>
      <w:proofErr w:type="spellEnd"/>
      <w:r w:rsidRPr="00E93969">
        <w:rPr>
          <w:rFonts w:ascii="Arial" w:hAnsi="Arial" w:cs="Arial"/>
          <w:lang w:val="de-DE"/>
        </w:rPr>
        <w:t xml:space="preserve"> 3, </w:t>
      </w:r>
      <w:proofErr w:type="spellStart"/>
      <w:r w:rsidRPr="00E93969">
        <w:rPr>
          <w:rFonts w:ascii="Arial" w:hAnsi="Arial" w:cs="Arial"/>
          <w:lang w:val="de-DE"/>
        </w:rPr>
        <w:t>Byrum</w:t>
      </w:r>
      <w:proofErr w:type="spellEnd"/>
    </w:p>
    <w:p w:rsidR="00BB3E4A" w:rsidRPr="00E93969" w:rsidRDefault="00BB3E4A" w:rsidP="00BB3E4A">
      <w:pPr>
        <w:rPr>
          <w:rFonts w:ascii="Arial" w:hAnsi="Arial" w:cs="Arial"/>
          <w:lang w:val="de-DE"/>
        </w:rPr>
      </w:pPr>
    </w:p>
    <w:p w:rsidR="00BB3E4A" w:rsidRPr="00E93969" w:rsidRDefault="00BB3E4A" w:rsidP="00BB3E4A">
      <w:pPr>
        <w:rPr>
          <w:rFonts w:ascii="Arial" w:hAnsi="Arial" w:cs="Arial"/>
          <w:lang w:val="de-DE"/>
        </w:rPr>
      </w:pPr>
    </w:p>
    <w:p w:rsidR="00BB3E4A" w:rsidRPr="00E93969" w:rsidRDefault="00BB3E4A" w:rsidP="00BB3E4A">
      <w:pPr>
        <w:rPr>
          <w:rFonts w:ascii="Arial" w:hAnsi="Arial" w:cs="Arial"/>
          <w:b/>
        </w:rPr>
      </w:pPr>
      <w:r w:rsidRPr="00E93969">
        <w:rPr>
          <w:rFonts w:ascii="Arial" w:hAnsi="Arial" w:cs="Arial"/>
          <w:b/>
        </w:rPr>
        <w:t>Hedvigs Haus</w:t>
      </w:r>
    </w:p>
    <w:p w:rsidR="00BB3E4A" w:rsidRPr="00E93969" w:rsidRDefault="00BB3E4A" w:rsidP="00BB3E4A">
      <w:pPr>
        <w:rPr>
          <w:rFonts w:ascii="Arial" w:hAnsi="Arial" w:cs="Arial"/>
        </w:rPr>
      </w:pPr>
      <w:proofErr w:type="spellStart"/>
      <w:r w:rsidRPr="00E93969">
        <w:rPr>
          <w:rFonts w:ascii="Arial" w:hAnsi="Arial" w:cs="Arial"/>
        </w:rPr>
        <w:t>Linievejen</w:t>
      </w:r>
      <w:proofErr w:type="spellEnd"/>
      <w:r w:rsidRPr="00E93969">
        <w:rPr>
          <w:rFonts w:ascii="Arial" w:hAnsi="Arial" w:cs="Arial"/>
        </w:rPr>
        <w:t xml:space="preserve"> 36, Østerby</w:t>
      </w:r>
    </w:p>
    <w:p w:rsidR="00BB3E4A" w:rsidRPr="00E93969" w:rsidRDefault="00BB3E4A" w:rsidP="00BB3E4A">
      <w:pPr>
        <w:rPr>
          <w:rFonts w:ascii="Arial" w:hAnsi="Arial" w:cs="Arial"/>
        </w:rPr>
      </w:pPr>
    </w:p>
    <w:p w:rsidR="00FB7C69" w:rsidRDefault="00FB7C69" w:rsidP="00BB3E4A">
      <w:pPr>
        <w:rPr>
          <w:rFonts w:ascii="Arial" w:hAnsi="Arial" w:cs="Arial"/>
          <w:b/>
          <w:lang w:val="de-DE"/>
        </w:rPr>
      </w:pPr>
    </w:p>
    <w:p w:rsidR="00BB3E4A" w:rsidRPr="00E93969" w:rsidRDefault="00BB3E4A" w:rsidP="00BB3E4A">
      <w:pPr>
        <w:rPr>
          <w:rFonts w:ascii="Arial" w:hAnsi="Arial" w:cs="Arial"/>
          <w:b/>
          <w:lang w:val="de-DE"/>
        </w:rPr>
      </w:pPr>
      <w:r w:rsidRPr="00E93969">
        <w:rPr>
          <w:rFonts w:ascii="Arial" w:hAnsi="Arial" w:cs="Arial"/>
          <w:b/>
          <w:lang w:val="de-DE"/>
        </w:rPr>
        <w:t>FN162 Ellen</w:t>
      </w:r>
    </w:p>
    <w:p w:rsidR="00BB3E4A" w:rsidRPr="00E93969" w:rsidRDefault="00BB3E4A" w:rsidP="00BB3E4A">
      <w:pPr>
        <w:rPr>
          <w:rFonts w:ascii="Arial" w:hAnsi="Arial" w:cs="Arial"/>
          <w:lang w:val="de-DE"/>
        </w:rPr>
      </w:pPr>
      <w:r w:rsidRPr="00E93969">
        <w:rPr>
          <w:rFonts w:ascii="Arial" w:hAnsi="Arial" w:cs="Arial"/>
          <w:lang w:val="de-DE"/>
        </w:rPr>
        <w:t xml:space="preserve">Liegt in </w:t>
      </w:r>
      <w:proofErr w:type="spellStart"/>
      <w:r w:rsidR="00C25816">
        <w:rPr>
          <w:rFonts w:ascii="Arial" w:hAnsi="Arial" w:cs="Arial"/>
          <w:lang w:val="de-DE"/>
        </w:rPr>
        <w:t>Vesterø</w:t>
      </w:r>
      <w:proofErr w:type="spellEnd"/>
      <w:r w:rsidR="009553A8">
        <w:rPr>
          <w:rFonts w:ascii="Arial" w:hAnsi="Arial" w:cs="Arial"/>
          <w:lang w:val="de-DE"/>
        </w:rPr>
        <w:t xml:space="preserve"> </w:t>
      </w:r>
      <w:r w:rsidRPr="00E93969">
        <w:rPr>
          <w:rFonts w:ascii="Arial" w:hAnsi="Arial" w:cs="Arial"/>
          <w:lang w:val="de-DE"/>
        </w:rPr>
        <w:t>Hafen</w:t>
      </w:r>
      <w:r w:rsidR="00B11D14">
        <w:rPr>
          <w:rFonts w:ascii="Arial" w:hAnsi="Arial" w:cs="Arial"/>
          <w:lang w:val="de-DE"/>
        </w:rPr>
        <w:t xml:space="preserve"> oder in</w:t>
      </w:r>
      <w:r w:rsidR="00E32781">
        <w:rPr>
          <w:rFonts w:ascii="Arial" w:hAnsi="Arial" w:cs="Arial"/>
          <w:lang w:val="de-DE"/>
        </w:rPr>
        <w:t xml:space="preserve"> Østerby Hafen</w:t>
      </w:r>
      <w:r w:rsidR="00B11D14">
        <w:rPr>
          <w:rFonts w:ascii="Arial" w:hAnsi="Arial" w:cs="Arial"/>
          <w:lang w:val="de-DE"/>
        </w:rPr>
        <w:t>.</w:t>
      </w:r>
      <w:bookmarkStart w:id="0" w:name="_GoBack"/>
      <w:bookmarkEnd w:id="0"/>
      <w:r w:rsidR="00E32781">
        <w:rPr>
          <w:rFonts w:ascii="Arial" w:hAnsi="Arial" w:cs="Arial"/>
          <w:lang w:val="de-DE"/>
        </w:rPr>
        <w:t xml:space="preserve"> </w:t>
      </w:r>
    </w:p>
    <w:p w:rsidR="00BB3E4A" w:rsidRPr="00E93969" w:rsidRDefault="00BB3E4A" w:rsidP="00BB3E4A">
      <w:pPr>
        <w:rPr>
          <w:rFonts w:ascii="Arial" w:hAnsi="Arial" w:cs="Arial"/>
          <w:lang w:val="de-DE"/>
        </w:rPr>
      </w:pPr>
    </w:p>
    <w:p w:rsidR="00FB7C69" w:rsidRDefault="00FB7C69" w:rsidP="00BB3E4A">
      <w:pPr>
        <w:rPr>
          <w:rFonts w:ascii="Arial" w:hAnsi="Arial" w:cs="Arial"/>
          <w:b/>
          <w:lang w:val="de-DE"/>
        </w:rPr>
      </w:pPr>
    </w:p>
    <w:p w:rsidR="00BB3E4A" w:rsidRPr="00E93969" w:rsidRDefault="00BB3E4A" w:rsidP="00BB3E4A">
      <w:pPr>
        <w:rPr>
          <w:rFonts w:ascii="Arial" w:hAnsi="Arial" w:cs="Arial"/>
          <w:b/>
          <w:lang w:val="de-DE"/>
        </w:rPr>
      </w:pPr>
      <w:r w:rsidRPr="00E93969">
        <w:rPr>
          <w:rFonts w:ascii="Arial" w:hAnsi="Arial" w:cs="Arial"/>
          <w:b/>
          <w:lang w:val="de-DE"/>
        </w:rPr>
        <w:t>Verwaltung und Ortsgeschichte Archiv</w:t>
      </w:r>
    </w:p>
    <w:p w:rsidR="00BB3E4A" w:rsidRPr="00E93969" w:rsidRDefault="00E558C6" w:rsidP="00BB3E4A">
      <w:pPr>
        <w:rPr>
          <w:rFonts w:ascii="Arial" w:hAnsi="Arial" w:cs="Arial"/>
          <w:lang w:val="de-DE"/>
        </w:rPr>
      </w:pPr>
      <w:proofErr w:type="spellStart"/>
      <w:r>
        <w:rPr>
          <w:rFonts w:ascii="Arial" w:hAnsi="Arial" w:cs="Arial"/>
          <w:lang w:val="de-DE"/>
        </w:rPr>
        <w:t>Byrum</w:t>
      </w:r>
      <w:proofErr w:type="spellEnd"/>
      <w:r>
        <w:rPr>
          <w:rFonts w:ascii="Arial" w:hAnsi="Arial" w:cs="Arial"/>
          <w:lang w:val="de-DE"/>
        </w:rPr>
        <w:t xml:space="preserve"> </w:t>
      </w:r>
      <w:proofErr w:type="spellStart"/>
      <w:r>
        <w:rPr>
          <w:rFonts w:ascii="Arial" w:hAnsi="Arial" w:cs="Arial"/>
          <w:lang w:val="de-DE"/>
        </w:rPr>
        <w:t>Hovedgade</w:t>
      </w:r>
      <w:proofErr w:type="spellEnd"/>
      <w:r>
        <w:rPr>
          <w:rFonts w:ascii="Arial" w:hAnsi="Arial" w:cs="Arial"/>
          <w:lang w:val="de-DE"/>
        </w:rPr>
        <w:t xml:space="preserve"> 55</w:t>
      </w:r>
    </w:p>
    <w:p w:rsidR="00BB3E4A" w:rsidRPr="00E93969" w:rsidRDefault="00BB3E4A" w:rsidP="00BB3E4A">
      <w:pPr>
        <w:rPr>
          <w:rFonts w:ascii="Arial" w:hAnsi="Arial" w:cs="Arial"/>
          <w:lang w:val="de-DE"/>
        </w:rPr>
      </w:pPr>
      <w:proofErr w:type="spellStart"/>
      <w:r w:rsidRPr="00E93969">
        <w:rPr>
          <w:rFonts w:ascii="Arial" w:hAnsi="Arial" w:cs="Arial"/>
          <w:lang w:val="de-DE"/>
        </w:rPr>
        <w:t>Tlf</w:t>
      </w:r>
      <w:proofErr w:type="spellEnd"/>
      <w:r w:rsidRPr="00E93969">
        <w:rPr>
          <w:rFonts w:ascii="Arial" w:hAnsi="Arial" w:cs="Arial"/>
          <w:lang w:val="de-DE"/>
        </w:rPr>
        <w:t xml:space="preserve">. 98 49 80 45 </w:t>
      </w:r>
    </w:p>
    <w:p w:rsidR="00BB3E4A" w:rsidRPr="00E93969" w:rsidRDefault="00BB3E4A" w:rsidP="00BB3E4A">
      <w:pPr>
        <w:rPr>
          <w:rFonts w:ascii="Arial" w:hAnsi="Arial" w:cs="Arial"/>
          <w:lang w:val="it-IT"/>
        </w:rPr>
      </w:pPr>
      <w:r w:rsidRPr="00E93969">
        <w:rPr>
          <w:rFonts w:ascii="Arial" w:hAnsi="Arial" w:cs="Arial"/>
          <w:lang w:val="it-IT"/>
        </w:rPr>
        <w:t xml:space="preserve">E-Mail </w:t>
      </w:r>
      <w:hyperlink r:id="rId30" w:history="1">
        <w:r w:rsidRPr="00E93969">
          <w:rPr>
            <w:rStyle w:val="Hyperlink"/>
            <w:rFonts w:ascii="Arial" w:hAnsi="Arial" w:cs="Arial"/>
            <w:lang w:val="it-IT"/>
          </w:rPr>
          <w:t>laesoe-museum@laesoe.dk</w:t>
        </w:r>
      </w:hyperlink>
    </w:p>
    <w:p w:rsidR="00BB3E4A" w:rsidRPr="009553A8" w:rsidRDefault="00BB3E4A" w:rsidP="00BB3E4A">
      <w:pPr>
        <w:rPr>
          <w:rFonts w:ascii="Arial" w:hAnsi="Arial" w:cs="Arial"/>
          <w:noProof/>
          <w:lang w:val="en-US"/>
        </w:rPr>
      </w:pPr>
    </w:p>
    <w:p w:rsidR="00FB7C69" w:rsidRPr="009553A8" w:rsidRDefault="00FB7C69" w:rsidP="00BB3E4A">
      <w:pPr>
        <w:rPr>
          <w:rFonts w:ascii="Arial" w:hAnsi="Arial" w:cs="Arial"/>
          <w:noProof/>
          <w:lang w:val="en-US"/>
        </w:rPr>
      </w:pPr>
    </w:p>
    <w:p w:rsidR="00FB7C69" w:rsidRPr="009553A8" w:rsidRDefault="00FB7C69" w:rsidP="00BB3E4A">
      <w:pPr>
        <w:rPr>
          <w:rFonts w:ascii="Arial" w:hAnsi="Arial" w:cs="Arial"/>
          <w:noProof/>
          <w:lang w:val="en-US"/>
        </w:rPr>
      </w:pPr>
    </w:p>
    <w:p w:rsidR="00FB7C69" w:rsidRPr="009553A8" w:rsidRDefault="00FB7C69" w:rsidP="00BB3E4A">
      <w:pPr>
        <w:rPr>
          <w:rFonts w:ascii="Arial" w:hAnsi="Arial" w:cs="Arial"/>
          <w:noProof/>
          <w:lang w:val="en-US"/>
        </w:rPr>
      </w:pPr>
    </w:p>
    <w:p w:rsidR="00FB7C69" w:rsidRPr="009553A8" w:rsidRDefault="00FB7C69" w:rsidP="00BB3E4A">
      <w:pPr>
        <w:rPr>
          <w:rFonts w:ascii="Arial" w:hAnsi="Arial" w:cs="Arial"/>
          <w:noProof/>
          <w:lang w:val="en-US"/>
        </w:rPr>
      </w:pPr>
    </w:p>
    <w:p w:rsidR="00FB7C69" w:rsidRPr="009553A8" w:rsidRDefault="00FB7C69" w:rsidP="00BB3E4A">
      <w:pPr>
        <w:rPr>
          <w:rFonts w:ascii="Arial" w:hAnsi="Arial" w:cs="Arial"/>
          <w:noProof/>
          <w:lang w:val="en-US"/>
        </w:rPr>
      </w:pPr>
    </w:p>
    <w:p w:rsidR="00FB7C69" w:rsidRPr="009553A8" w:rsidRDefault="00FB7C69" w:rsidP="00BB3E4A">
      <w:pPr>
        <w:rPr>
          <w:rFonts w:ascii="Arial" w:hAnsi="Arial" w:cs="Arial"/>
          <w:noProof/>
          <w:lang w:val="en-US"/>
        </w:rPr>
      </w:pPr>
    </w:p>
    <w:p w:rsidR="00FB7C69" w:rsidRPr="00E93969" w:rsidRDefault="00FB7C69" w:rsidP="00BB3E4A">
      <w:pPr>
        <w:rPr>
          <w:rFonts w:ascii="Arial" w:hAnsi="Arial" w:cs="Arial"/>
          <w:lang w:val="it-IT"/>
        </w:rPr>
      </w:pPr>
    </w:p>
    <w:p w:rsidR="00BB3E4A" w:rsidRPr="00E93969" w:rsidRDefault="00BB3E4A" w:rsidP="00BB3E4A">
      <w:pPr>
        <w:rPr>
          <w:rFonts w:ascii="Arial" w:hAnsi="Arial" w:cs="Arial"/>
          <w:lang w:val="it-IT"/>
        </w:rPr>
      </w:pPr>
    </w:p>
    <w:p w:rsidR="00BB3E4A" w:rsidRPr="00E93969" w:rsidRDefault="00BB3E4A" w:rsidP="00BB3E4A">
      <w:pPr>
        <w:rPr>
          <w:rFonts w:ascii="Arial" w:hAnsi="Arial" w:cs="Arial"/>
          <w:lang w:val="it-IT"/>
        </w:rPr>
      </w:pPr>
    </w:p>
    <w:p w:rsidR="00BB3E4A" w:rsidRPr="00E93969" w:rsidRDefault="00BB3E4A" w:rsidP="00BB3E4A">
      <w:pPr>
        <w:rPr>
          <w:rFonts w:ascii="Arial" w:hAnsi="Arial" w:cs="Arial"/>
          <w:lang w:val="it-IT"/>
        </w:rPr>
      </w:pPr>
    </w:p>
    <w:p w:rsidR="00BB3E4A" w:rsidRPr="00E93969" w:rsidRDefault="00BB3E4A" w:rsidP="00BB3E4A">
      <w:pPr>
        <w:rPr>
          <w:rFonts w:ascii="Arial" w:hAnsi="Arial" w:cs="Arial"/>
          <w:lang w:val="it-IT"/>
        </w:rPr>
      </w:pPr>
    </w:p>
    <w:p w:rsidR="00BB3E4A" w:rsidRPr="00E93969" w:rsidRDefault="00BB3E4A" w:rsidP="00BB3E4A">
      <w:pPr>
        <w:rPr>
          <w:rFonts w:ascii="Arial" w:hAnsi="Arial" w:cs="Arial"/>
          <w:lang w:val="it-IT"/>
        </w:rPr>
      </w:pPr>
    </w:p>
    <w:p w:rsidR="00BB3E4A" w:rsidRPr="00E93969" w:rsidRDefault="00BB3E4A" w:rsidP="00BB3E4A">
      <w:pPr>
        <w:rPr>
          <w:rFonts w:ascii="Arial" w:hAnsi="Arial" w:cs="Arial"/>
          <w:lang w:val="it-IT"/>
        </w:rPr>
      </w:pPr>
    </w:p>
    <w:p w:rsidR="00BB3E4A" w:rsidRPr="00E93969" w:rsidRDefault="00BB3E4A" w:rsidP="00BB3E4A">
      <w:pPr>
        <w:rPr>
          <w:rFonts w:ascii="Arial" w:hAnsi="Arial" w:cs="Arial"/>
          <w:lang w:val="it-IT"/>
        </w:rPr>
      </w:pPr>
    </w:p>
    <w:p w:rsidR="00BB3E4A" w:rsidRDefault="00BB3E4A" w:rsidP="00BB3E4A">
      <w:pPr>
        <w:rPr>
          <w:rFonts w:ascii="Arial" w:hAnsi="Arial" w:cs="Arial"/>
          <w:lang w:val="it-IT"/>
        </w:rPr>
      </w:pPr>
    </w:p>
    <w:p w:rsidR="00BB3E4A" w:rsidRPr="00E93969" w:rsidRDefault="00BB3E4A" w:rsidP="00BB3E4A">
      <w:pPr>
        <w:rPr>
          <w:rFonts w:ascii="Arial" w:hAnsi="Arial" w:cs="Arial"/>
          <w:lang w:val="it-IT"/>
        </w:rPr>
      </w:pPr>
    </w:p>
    <w:p w:rsidR="00BB3E4A" w:rsidRDefault="004E229B" w:rsidP="00BB3E4A">
      <w:pPr>
        <w:jc w:val="center"/>
      </w:pPr>
      <w:hyperlink r:id="rId31" w:history="1">
        <w:r w:rsidR="00BB3E4A" w:rsidRPr="007A02DB">
          <w:rPr>
            <w:rStyle w:val="Hyperlink"/>
            <w:rFonts w:ascii="Arial" w:hAnsi="Arial" w:cs="Arial"/>
            <w:sz w:val="52"/>
            <w:szCs w:val="52"/>
          </w:rPr>
          <w:t>www.laesoe-museum.dk</w:t>
        </w:r>
      </w:hyperlink>
    </w:p>
    <w:sectPr w:rsidR="00BB3E4A" w:rsidSect="00BB3E4A">
      <w:pgSz w:w="11906" w:h="16838"/>
      <w:pgMar w:top="1701" w:right="1134" w:bottom="127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29B" w:rsidRDefault="004E229B" w:rsidP="001108F0">
      <w:r>
        <w:separator/>
      </w:r>
    </w:p>
  </w:endnote>
  <w:endnote w:type="continuationSeparator" w:id="0">
    <w:p w:rsidR="004E229B" w:rsidRDefault="004E229B" w:rsidP="00110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OnDemand REFGOP">
    <w:altName w:val="Courier New"/>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29B" w:rsidRDefault="004E229B" w:rsidP="001108F0">
      <w:r>
        <w:separator/>
      </w:r>
    </w:p>
  </w:footnote>
  <w:footnote w:type="continuationSeparator" w:id="0">
    <w:p w:rsidR="004E229B" w:rsidRDefault="004E229B" w:rsidP="001108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240C08"/>
    <w:multiLevelType w:val="hybridMultilevel"/>
    <w:tmpl w:val="3F46ADF4"/>
    <w:lvl w:ilvl="0" w:tplc="9A1EE9A6">
      <w:start w:val="31"/>
      <w:numFmt w:val="decimal"/>
      <w:lvlText w:val="%1."/>
      <w:lvlJc w:val="left"/>
      <w:pPr>
        <w:ind w:left="1080" w:hanging="360"/>
      </w:pPr>
      <w:rPr>
        <w:rFonts w:hint="default"/>
        <w:b/>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
    <w:nsid w:val="414235A9"/>
    <w:multiLevelType w:val="hybridMultilevel"/>
    <w:tmpl w:val="F654A070"/>
    <w:lvl w:ilvl="0" w:tplc="6A56D42E">
      <w:start w:val="29"/>
      <w:numFmt w:val="decimal"/>
      <w:lvlText w:val="%1."/>
      <w:lvlJc w:val="left"/>
      <w:pPr>
        <w:ind w:left="1080" w:hanging="360"/>
      </w:pPr>
      <w:rPr>
        <w:rFonts w:hint="default"/>
        <w:b/>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
    <w:nsid w:val="46156551"/>
    <w:multiLevelType w:val="hybridMultilevel"/>
    <w:tmpl w:val="8F2CED0E"/>
    <w:lvl w:ilvl="0" w:tplc="B442F124">
      <w:start w:val="1"/>
      <w:numFmt w:val="decimal"/>
      <w:lvlText w:val="%1."/>
      <w:lvlJc w:val="left"/>
      <w:pPr>
        <w:ind w:left="720" w:hanging="360"/>
      </w:pPr>
      <w:rPr>
        <w:rFonts w:hint="default"/>
        <w:b/>
        <w:sz w:val="22"/>
        <w:szCs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551C5105"/>
    <w:multiLevelType w:val="hybridMultilevel"/>
    <w:tmpl w:val="672671F8"/>
    <w:lvl w:ilvl="0" w:tplc="A9801264">
      <w:start w:val="15"/>
      <w:numFmt w:val="decimal"/>
      <w:lvlText w:val="%1."/>
      <w:lvlJc w:val="left"/>
      <w:pPr>
        <w:ind w:left="1080" w:hanging="360"/>
      </w:pPr>
      <w:rPr>
        <w:rFonts w:hint="default"/>
        <w:b/>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4">
    <w:nsid w:val="7AAE3A33"/>
    <w:multiLevelType w:val="hybridMultilevel"/>
    <w:tmpl w:val="B0C28C82"/>
    <w:lvl w:ilvl="0" w:tplc="50926352">
      <w:start w:val="12"/>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5">
    <w:nsid w:val="7EB701F2"/>
    <w:multiLevelType w:val="hybridMultilevel"/>
    <w:tmpl w:val="F008EC66"/>
    <w:lvl w:ilvl="0" w:tplc="0406000F">
      <w:start w:val="6"/>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BB3E4A"/>
    <w:rsid w:val="00052397"/>
    <w:rsid w:val="001108F0"/>
    <w:rsid w:val="0013537D"/>
    <w:rsid w:val="001712F4"/>
    <w:rsid w:val="00181EF7"/>
    <w:rsid w:val="00240904"/>
    <w:rsid w:val="00301C82"/>
    <w:rsid w:val="00341ED0"/>
    <w:rsid w:val="00351DE7"/>
    <w:rsid w:val="00376197"/>
    <w:rsid w:val="00386DAE"/>
    <w:rsid w:val="003C5ACA"/>
    <w:rsid w:val="003E2A94"/>
    <w:rsid w:val="00450255"/>
    <w:rsid w:val="00481DDB"/>
    <w:rsid w:val="004E229B"/>
    <w:rsid w:val="0054613C"/>
    <w:rsid w:val="005C0F23"/>
    <w:rsid w:val="007648DB"/>
    <w:rsid w:val="008134D2"/>
    <w:rsid w:val="00836C68"/>
    <w:rsid w:val="008C159D"/>
    <w:rsid w:val="009553A8"/>
    <w:rsid w:val="00963260"/>
    <w:rsid w:val="00A253FA"/>
    <w:rsid w:val="00A276A1"/>
    <w:rsid w:val="00AF201A"/>
    <w:rsid w:val="00B11D14"/>
    <w:rsid w:val="00B4594B"/>
    <w:rsid w:val="00BB3E4A"/>
    <w:rsid w:val="00BE3DA6"/>
    <w:rsid w:val="00C069C8"/>
    <w:rsid w:val="00C220DB"/>
    <w:rsid w:val="00C25816"/>
    <w:rsid w:val="00C34D97"/>
    <w:rsid w:val="00C475B4"/>
    <w:rsid w:val="00D37BF7"/>
    <w:rsid w:val="00DA74B1"/>
    <w:rsid w:val="00E12D11"/>
    <w:rsid w:val="00E27EBD"/>
    <w:rsid w:val="00E32781"/>
    <w:rsid w:val="00E558C6"/>
    <w:rsid w:val="00E84A16"/>
    <w:rsid w:val="00EF48C6"/>
    <w:rsid w:val="00F1058F"/>
    <w:rsid w:val="00F23D6A"/>
    <w:rsid w:val="00FB7026"/>
    <w:rsid w:val="00FB7C69"/>
    <w:rsid w:val="00FC2A9C"/>
    <w:rsid w:val="00FE6B8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3E4A"/>
    <w:rPr>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qFormat/>
    <w:rsid w:val="00BB3E4A"/>
    <w:pPr>
      <w:ind w:left="720"/>
      <w:contextualSpacing/>
    </w:pPr>
  </w:style>
  <w:style w:type="character" w:styleId="Hyperlink">
    <w:name w:val="Hyperlink"/>
    <w:basedOn w:val="Standardskrifttypeiafsnit"/>
    <w:rsid w:val="00BB3E4A"/>
    <w:rPr>
      <w:color w:val="0000FF"/>
      <w:u w:val="single"/>
    </w:rPr>
  </w:style>
  <w:style w:type="paragraph" w:styleId="Brdtekst">
    <w:name w:val="Body Text"/>
    <w:basedOn w:val="Normal"/>
    <w:link w:val="BrdtekstTegn"/>
    <w:rsid w:val="001108F0"/>
    <w:rPr>
      <w:rFonts w:ascii="Arial" w:hAnsi="Arial" w:cs="Arial"/>
      <w:sz w:val="22"/>
      <w:szCs w:val="22"/>
      <w:lang w:val="de-DE"/>
    </w:rPr>
  </w:style>
  <w:style w:type="character" w:customStyle="1" w:styleId="BrdtekstTegn">
    <w:name w:val="Brødtekst Tegn"/>
    <w:basedOn w:val="Standardskrifttypeiafsnit"/>
    <w:link w:val="Brdtekst"/>
    <w:rsid w:val="001108F0"/>
    <w:rPr>
      <w:rFonts w:ascii="Arial" w:hAnsi="Arial" w:cs="Arial"/>
      <w:sz w:val="22"/>
      <w:szCs w:val="22"/>
      <w:lang w:val="de-DE"/>
    </w:rPr>
  </w:style>
  <w:style w:type="paragraph" w:styleId="Sidehoved">
    <w:name w:val="header"/>
    <w:basedOn w:val="Normal"/>
    <w:link w:val="SidehovedTegn"/>
    <w:rsid w:val="001108F0"/>
    <w:pPr>
      <w:tabs>
        <w:tab w:val="center" w:pos="4819"/>
        <w:tab w:val="right" w:pos="9638"/>
      </w:tabs>
    </w:pPr>
  </w:style>
  <w:style w:type="character" w:customStyle="1" w:styleId="SidehovedTegn">
    <w:name w:val="Sidehoved Tegn"/>
    <w:basedOn w:val="Standardskrifttypeiafsnit"/>
    <w:link w:val="Sidehoved"/>
    <w:rsid w:val="001108F0"/>
    <w:rPr>
      <w:sz w:val="24"/>
      <w:szCs w:val="24"/>
    </w:rPr>
  </w:style>
  <w:style w:type="paragraph" w:styleId="Sidefod">
    <w:name w:val="footer"/>
    <w:basedOn w:val="Normal"/>
    <w:link w:val="SidefodTegn"/>
    <w:rsid w:val="001108F0"/>
    <w:pPr>
      <w:tabs>
        <w:tab w:val="center" w:pos="4819"/>
        <w:tab w:val="right" w:pos="9638"/>
      </w:tabs>
    </w:pPr>
  </w:style>
  <w:style w:type="character" w:customStyle="1" w:styleId="SidefodTegn">
    <w:name w:val="Sidefod Tegn"/>
    <w:basedOn w:val="Standardskrifttypeiafsnit"/>
    <w:link w:val="Sidefod"/>
    <w:rsid w:val="001108F0"/>
    <w:rPr>
      <w:sz w:val="24"/>
      <w:szCs w:val="24"/>
    </w:rPr>
  </w:style>
  <w:style w:type="paragraph" w:styleId="Markeringsbobletekst">
    <w:name w:val="Balloon Text"/>
    <w:basedOn w:val="Normal"/>
    <w:link w:val="MarkeringsbobletekstTegn"/>
    <w:rsid w:val="001108F0"/>
    <w:rPr>
      <w:rFonts w:ascii="Tahoma" w:hAnsi="Tahoma" w:cs="Tahoma"/>
      <w:sz w:val="16"/>
      <w:szCs w:val="16"/>
    </w:rPr>
  </w:style>
  <w:style w:type="character" w:customStyle="1" w:styleId="MarkeringsbobletekstTegn">
    <w:name w:val="Markeringsbobletekst Tegn"/>
    <w:basedOn w:val="Standardskrifttypeiafsnit"/>
    <w:link w:val="Markeringsbobletekst"/>
    <w:rsid w:val="001108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emf"/><Relationship Id="rId26" Type="http://schemas.openxmlformats.org/officeDocument/2006/relationships/image" Target="media/image17.emf"/><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5.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image" Target="media/image3.wmf"/><Relationship Id="rId19" Type="http://schemas.openxmlformats.org/officeDocument/2006/relationships/image" Target="media/image10.emf"/><Relationship Id="rId31" Type="http://schemas.openxmlformats.org/officeDocument/2006/relationships/hyperlink" Target="http://www.laesoe-museum.d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www.havbasserne.dk/Blade/2010/100601-tirs/DSC00560.jpg" TargetMode="External"/><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hyperlink" Target="mailto:laesoe-museum@laesoe.dk"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3140</Words>
  <Characters>19154</Characters>
  <Application>Microsoft Office Word</Application>
  <DocSecurity>0</DocSecurity>
  <Lines>159</Lines>
  <Paragraphs>44</Paragraphs>
  <ScaleCrop>false</ScaleCrop>
  <HeadingPairs>
    <vt:vector size="2" baseType="variant">
      <vt:variant>
        <vt:lpstr>Titel</vt:lpstr>
      </vt:variant>
      <vt:variant>
        <vt:i4>1</vt:i4>
      </vt:variant>
    </vt:vector>
  </HeadingPairs>
  <TitlesOfParts>
    <vt:vector size="1" baseType="lpstr">
      <vt:lpstr/>
    </vt:vector>
  </TitlesOfParts>
  <Company>Læsø Kommune</Company>
  <LinksUpToDate>false</LinksUpToDate>
  <CharactersWithSpaces>22250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Læsø Kommune</dc:creator>
  <cp:lastModifiedBy>Lili K. Jepsen - Læsø Museum</cp:lastModifiedBy>
  <cp:revision>12</cp:revision>
  <cp:lastPrinted>2014-05-13T06:47:00Z</cp:lastPrinted>
  <dcterms:created xsi:type="dcterms:W3CDTF">2011-07-15T07:49:00Z</dcterms:created>
  <dcterms:modified xsi:type="dcterms:W3CDTF">2016-06-24T06:34:00Z</dcterms:modified>
</cp:coreProperties>
</file>